
<file path=[Content_Types].xml><?xml version="1.0" encoding="utf-8"?>
<Types xmlns="http://schemas.openxmlformats.org/package/2006/content-types">
  <Default Extension="png" ContentType="image/pn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10F061" w14:textId="77777777" w:rsidR="00E073CD" w:rsidRDefault="00000000">
      <w:pPr>
        <w:spacing w:before="800" w:after="200"/>
        <w:jc w:val="center"/>
      </w:pPr>
      <w:r>
        <w:rPr>
          <w:color w:val="888888"/>
          <w:sz w:val="22"/>
          <w:szCs w:val="22"/>
        </w:rPr>
        <w:t>Lycée Saint Adjutor</w:t>
      </w:r>
    </w:p>
    <w:p w14:paraId="6AE2B265" w14:textId="77777777" w:rsidR="00E073CD" w:rsidRDefault="00000000">
      <w:pPr>
        <w:spacing w:after="100"/>
        <w:jc w:val="center"/>
      </w:pPr>
      <w:r>
        <w:rPr>
          <w:color w:val="888888"/>
          <w:sz w:val="22"/>
          <w:szCs w:val="22"/>
        </w:rPr>
        <w:t>BTS SIO — 2ème année — AP</w:t>
      </w:r>
    </w:p>
    <w:p w14:paraId="15E2C1F5" w14:textId="77777777" w:rsidR="00E073CD" w:rsidRDefault="00E073CD">
      <w:pPr>
        <w:spacing w:before="300" w:after="1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E073CD" w14:paraId="019F34FD" w14:textId="77777777">
        <w:tc>
          <w:tcPr>
            <w:tcW w:w="9026" w:type="dxa"/>
            <w:tcBorders>
              <w:top w:val="single" w:sz="12" w:space="0" w:color="2E75B6"/>
              <w:left w:val="single" w:sz="12" w:space="0" w:color="2E75B6"/>
              <w:bottom w:val="single" w:sz="12" w:space="0" w:color="2E75B6"/>
              <w:right w:val="single" w:sz="12" w:space="0" w:color="2E75B6"/>
            </w:tcBorders>
            <w:shd w:val="clear" w:color="auto" w:fill="1F3864"/>
            <w:tcMar>
              <w:top w:w="400" w:type="dxa"/>
              <w:left w:w="400" w:type="dxa"/>
              <w:bottom w:w="400" w:type="dxa"/>
              <w:right w:w="400" w:type="dxa"/>
            </w:tcMar>
          </w:tcPr>
          <w:p w14:paraId="373791D2" w14:textId="77777777" w:rsidR="00E073CD" w:rsidRDefault="00000000">
            <w:pPr>
              <w:spacing w:after="120"/>
              <w:jc w:val="center"/>
            </w:pPr>
            <w:r>
              <w:rPr>
                <w:b/>
                <w:bCs/>
                <w:color w:val="FFFFFF"/>
                <w:sz w:val="56"/>
                <w:szCs w:val="56"/>
              </w:rPr>
              <w:t>Alert'Intrusion</w:t>
            </w:r>
          </w:p>
          <w:p w14:paraId="69E1F982" w14:textId="77777777" w:rsidR="00E073CD" w:rsidRDefault="00000000">
            <w:pPr>
              <w:spacing w:after="80"/>
              <w:jc w:val="center"/>
            </w:pPr>
            <w:r>
              <w:rPr>
                <w:color w:val="BDD7EE"/>
                <w:sz w:val="30"/>
                <w:szCs w:val="30"/>
              </w:rPr>
              <w:t>Documentation Technique</w:t>
            </w:r>
          </w:p>
          <w:p w14:paraId="1D2DD05D" w14:textId="77777777" w:rsidR="00E073CD" w:rsidRDefault="00000000">
            <w:pPr>
              <w:jc w:val="center"/>
            </w:pPr>
            <w:r>
              <w:rPr>
                <w:i/>
                <w:iCs/>
                <w:color w:val="9DC3E6"/>
                <w:sz w:val="22"/>
                <w:szCs w:val="22"/>
              </w:rPr>
              <w:t>Centralisation des journaux (Wazuh) &amp; HIPS DMZ (Fail2ban)</w:t>
            </w:r>
          </w:p>
        </w:tc>
      </w:tr>
    </w:tbl>
    <w:p w14:paraId="53C08009" w14:textId="77777777" w:rsidR="00E073CD" w:rsidRDefault="00E073CD">
      <w:pPr>
        <w:spacing w:before="400" w:after="20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500"/>
        <w:gridCol w:w="6526"/>
      </w:tblGrid>
      <w:tr w:rsidR="00E073CD" w14:paraId="6CF84318" w14:textId="77777777">
        <w:tc>
          <w:tcPr>
            <w:tcW w:w="2500" w:type="dxa"/>
            <w:tcBorders>
              <w:top w:val="single" w:sz="1" w:space="0" w:color="2E75B6"/>
              <w:left w:val="single" w:sz="1" w:space="0" w:color="2E75B6"/>
              <w:bottom w:val="single" w:sz="1" w:space="0" w:color="2E75B6"/>
              <w:right w:val="single" w:sz="1" w:space="0" w:color="2E75B6"/>
            </w:tcBorders>
            <w:shd w:val="clear" w:color="auto" w:fill="1F3864"/>
            <w:tcMar>
              <w:top w:w="80" w:type="dxa"/>
              <w:left w:w="140" w:type="dxa"/>
              <w:bottom w:w="80" w:type="dxa"/>
              <w:right w:w="140" w:type="dxa"/>
            </w:tcMar>
            <w:vAlign w:val="center"/>
          </w:tcPr>
          <w:p w14:paraId="1AFCC6F8" w14:textId="77777777" w:rsidR="00E073CD" w:rsidRDefault="00000000">
            <w:pPr>
              <w:jc w:val="center"/>
            </w:pPr>
            <w:r>
              <w:rPr>
                <w:b/>
                <w:bCs/>
                <w:color w:val="1F3864"/>
              </w:rPr>
              <w:t>Projet</w:t>
            </w:r>
          </w:p>
        </w:tc>
        <w:tc>
          <w:tcPr>
            <w:tcW w:w="65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6E69D409" w14:textId="77777777" w:rsidR="00E073CD" w:rsidRDefault="00000000">
            <w:r>
              <w:rPr>
                <w:sz w:val="19"/>
                <w:szCs w:val="19"/>
              </w:rPr>
              <w:t>Alert'Intrusion</w:t>
            </w:r>
          </w:p>
        </w:tc>
      </w:tr>
      <w:tr w:rsidR="00E073CD" w14:paraId="1C23995A" w14:textId="77777777">
        <w:tc>
          <w:tcPr>
            <w:tcW w:w="2500" w:type="dxa"/>
            <w:tcBorders>
              <w:top w:val="single" w:sz="1" w:space="0" w:color="2E75B6"/>
              <w:left w:val="single" w:sz="1" w:space="0" w:color="2E75B6"/>
              <w:bottom w:val="single" w:sz="1" w:space="0" w:color="2E75B6"/>
              <w:right w:val="single" w:sz="1" w:space="0" w:color="2E75B6"/>
            </w:tcBorders>
            <w:shd w:val="clear" w:color="auto" w:fill="1F3864"/>
            <w:tcMar>
              <w:top w:w="80" w:type="dxa"/>
              <w:left w:w="140" w:type="dxa"/>
              <w:bottom w:w="80" w:type="dxa"/>
              <w:right w:w="140" w:type="dxa"/>
            </w:tcMar>
            <w:vAlign w:val="center"/>
          </w:tcPr>
          <w:p w14:paraId="0B32EA3B" w14:textId="77777777" w:rsidR="00E073CD" w:rsidRDefault="00000000">
            <w:pPr>
              <w:jc w:val="center"/>
            </w:pPr>
            <w:r>
              <w:rPr>
                <w:b/>
                <w:bCs/>
                <w:color w:val="1F3864"/>
              </w:rPr>
              <w:t>Enseignant responsable</w:t>
            </w:r>
          </w:p>
        </w:tc>
        <w:tc>
          <w:tcPr>
            <w:tcW w:w="65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3B508C4F" w14:textId="77777777" w:rsidR="00E073CD" w:rsidRDefault="00000000">
            <w:r>
              <w:rPr>
                <w:sz w:val="19"/>
                <w:szCs w:val="19"/>
              </w:rPr>
              <w:t>Mme PITOIS</w:t>
            </w:r>
          </w:p>
        </w:tc>
      </w:tr>
      <w:tr w:rsidR="00E073CD" w14:paraId="2A625CF8" w14:textId="77777777">
        <w:tc>
          <w:tcPr>
            <w:tcW w:w="2500" w:type="dxa"/>
            <w:tcBorders>
              <w:top w:val="single" w:sz="1" w:space="0" w:color="2E75B6"/>
              <w:left w:val="single" w:sz="1" w:space="0" w:color="2E75B6"/>
              <w:bottom w:val="single" w:sz="1" w:space="0" w:color="2E75B6"/>
              <w:right w:val="single" w:sz="1" w:space="0" w:color="2E75B6"/>
            </w:tcBorders>
            <w:shd w:val="clear" w:color="auto" w:fill="1F3864"/>
            <w:tcMar>
              <w:top w:w="80" w:type="dxa"/>
              <w:left w:w="140" w:type="dxa"/>
              <w:bottom w:w="80" w:type="dxa"/>
              <w:right w:w="140" w:type="dxa"/>
            </w:tcMar>
            <w:vAlign w:val="center"/>
          </w:tcPr>
          <w:p w14:paraId="1CBEE5B1" w14:textId="77777777" w:rsidR="00E073CD" w:rsidRDefault="00000000">
            <w:pPr>
              <w:jc w:val="center"/>
            </w:pPr>
            <w:r>
              <w:rPr>
                <w:b/>
                <w:bCs/>
                <w:color w:val="1F3864"/>
              </w:rPr>
              <w:t>Date de présentation</w:t>
            </w:r>
          </w:p>
        </w:tc>
        <w:tc>
          <w:tcPr>
            <w:tcW w:w="65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627E8287" w14:textId="77777777" w:rsidR="00E073CD" w:rsidRDefault="00000000">
            <w:r>
              <w:rPr>
                <w:sz w:val="19"/>
                <w:szCs w:val="19"/>
              </w:rPr>
              <w:t>7 Avril 2026</w:t>
            </w:r>
          </w:p>
        </w:tc>
      </w:tr>
      <w:tr w:rsidR="00E073CD" w:rsidRPr="00F90410" w14:paraId="000A3C23" w14:textId="77777777">
        <w:tc>
          <w:tcPr>
            <w:tcW w:w="2500" w:type="dxa"/>
            <w:tcBorders>
              <w:top w:val="single" w:sz="1" w:space="0" w:color="2E75B6"/>
              <w:left w:val="single" w:sz="1" w:space="0" w:color="2E75B6"/>
              <w:bottom w:val="single" w:sz="1" w:space="0" w:color="2E75B6"/>
              <w:right w:val="single" w:sz="1" w:space="0" w:color="2E75B6"/>
            </w:tcBorders>
            <w:shd w:val="clear" w:color="auto" w:fill="1F3864"/>
            <w:tcMar>
              <w:top w:w="80" w:type="dxa"/>
              <w:left w:w="140" w:type="dxa"/>
              <w:bottom w:w="80" w:type="dxa"/>
              <w:right w:w="140" w:type="dxa"/>
            </w:tcMar>
            <w:vAlign w:val="center"/>
          </w:tcPr>
          <w:p w14:paraId="1A956D76" w14:textId="77777777" w:rsidR="00E073CD" w:rsidRDefault="00000000">
            <w:pPr>
              <w:jc w:val="center"/>
            </w:pPr>
            <w:r>
              <w:rPr>
                <w:b/>
                <w:bCs/>
                <w:color w:val="1F3864"/>
              </w:rPr>
              <w:t>Activités documentées</w:t>
            </w:r>
          </w:p>
        </w:tc>
        <w:tc>
          <w:tcPr>
            <w:tcW w:w="65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719519C3" w14:textId="77777777" w:rsidR="00E073CD" w:rsidRPr="004B0A98" w:rsidRDefault="00000000">
            <w:pPr>
              <w:rPr>
                <w:lang w:val="en-US"/>
              </w:rPr>
            </w:pPr>
            <w:r>
              <w:rPr>
                <w:sz w:val="19"/>
                <w:szCs w:val="19"/>
                <w:lang w:val="en-US"/>
              </w:rPr>
              <w:t>A7 — Centralisation Wazuh (LAN) | A6 — HIPS Fail2ban (DMZ)</w:t>
            </w:r>
          </w:p>
        </w:tc>
      </w:tr>
    </w:tbl>
    <w:p w14:paraId="3819E253" w14:textId="77777777" w:rsidR="007521CE" w:rsidRDefault="007521CE">
      <w:pPr>
        <w:rPr>
          <w:lang w:val="en-US"/>
        </w:rPr>
      </w:pPr>
    </w:p>
    <w:p w14:paraId="540C6E68" w14:textId="77777777" w:rsidR="007521CE" w:rsidRPr="0010722C" w:rsidRDefault="007521CE" w:rsidP="007521CE">
      <w:pPr>
        <w:rPr>
          <w:b/>
          <w:bCs/>
        </w:rPr>
      </w:pPr>
      <w:r>
        <w:rPr>
          <w:b/>
          <w:bCs/>
        </w:rPr>
        <w:t>Contexte :</w:t>
      </w:r>
    </w:p>
    <w:p w14:paraId="7BF466F7" w14:textId="77777777" w:rsidR="007521CE" w:rsidRDefault="007521CE" w:rsidP="007521CE">
      <w:r>
        <w:t xml:space="preserve">L'entreprise dispose d'une </w:t>
      </w:r>
      <w:r>
        <w:rPr>
          <w:b/>
          <w:bCs/>
        </w:rPr>
        <w:t>DMZ</w:t>
      </w:r>
      <w:r>
        <w:t xml:space="preserve"> hébergeant un serveur web utilisé pour les commandes/réservations clients. Face à des risques croissants d'intrusion et suite à un audit de sécurité sur le LAN, trois problématiques de sécurité ont été identifiées, définissant les objectifs du projet.</w:t>
      </w:r>
    </w:p>
    <w:p w14:paraId="6A1F141A" w14:textId="77777777" w:rsidR="007521CE" w:rsidRDefault="007521CE" w:rsidP="007521CE"/>
    <w:p w14:paraId="45532BBF" w14:textId="77777777" w:rsidR="007521CE" w:rsidRPr="0010722C" w:rsidRDefault="007521CE" w:rsidP="007521CE">
      <w:pPr>
        <w:rPr>
          <w:b/>
          <w:bCs/>
        </w:rPr>
      </w:pPr>
      <w:r>
        <w:rPr>
          <w:b/>
          <w:bCs/>
        </w:rPr>
        <w:t>Objectifs :</w:t>
      </w:r>
    </w:p>
    <w:p w14:paraId="22C2135C" w14:textId="77777777" w:rsidR="007521CE" w:rsidRPr="0010722C" w:rsidRDefault="007521CE" w:rsidP="007521CE">
      <w:r>
        <w:rPr>
          <w:b/>
          <w:bCs/>
        </w:rPr>
        <w:t>1. Sécurisation de la DMZ</w:t>
      </w:r>
      <w:r>
        <w:t xml:space="preserve"> Mettre en place une solution de </w:t>
      </w:r>
      <w:r>
        <w:rPr>
          <w:b/>
          <w:bCs/>
        </w:rPr>
        <w:t>détection d'intrusions (HIPS)</w:t>
      </w:r>
      <w:r>
        <w:t xml:space="preserve"> pour surveiller le trafic suspect sur le serveur web, afin de limiter la surface d'attaque et garantir la disponibilité du service.</w:t>
      </w:r>
    </w:p>
    <w:p w14:paraId="0A6D6327" w14:textId="77777777" w:rsidR="007521CE" w:rsidRPr="0010722C" w:rsidRDefault="007521CE" w:rsidP="007521CE">
      <w:r>
        <w:rPr>
          <w:b/>
          <w:bCs/>
        </w:rPr>
        <w:t>2. Centralisation des journaux (LAN)</w:t>
      </w:r>
      <w:r>
        <w:t xml:space="preserve"> Déployer une solution </w:t>
      </w:r>
      <w:r>
        <w:rPr>
          <w:b/>
          <w:bCs/>
        </w:rPr>
        <w:t>SIEM</w:t>
      </w:r>
      <w:r>
        <w:t xml:space="preserve"> (via </w:t>
      </w:r>
      <w:r>
        <w:rPr>
          <w:b/>
          <w:bCs/>
        </w:rPr>
        <w:t>Wazuh</w:t>
      </w:r>
      <w:r>
        <w:t>) pour regrouper l'ensemble des logs des switchs et serveurs du réseau LAN, notamment pour détecter des comportements suspects comme des ransomwares.</w:t>
      </w:r>
    </w:p>
    <w:p w14:paraId="21818186" w14:textId="77777777" w:rsidR="007521CE" w:rsidRDefault="007521CE" w:rsidP="007521CE">
      <w:r>
        <w:rPr>
          <w:b/>
          <w:bCs/>
        </w:rPr>
        <w:t>3. Proxy SSL (LAN)</w:t>
      </w:r>
      <w:r>
        <w:t xml:space="preserve"> Mettre en œuvre un </w:t>
      </w:r>
      <w:r>
        <w:rPr>
          <w:b/>
          <w:bCs/>
        </w:rPr>
        <w:t>proxy SSL</w:t>
      </w:r>
      <w:r>
        <w:t xml:space="preserve"> via un boîtier </w:t>
      </w:r>
      <w:r>
        <w:rPr>
          <w:b/>
          <w:bCs/>
        </w:rPr>
        <w:t>Stormshield SN160</w:t>
      </w:r>
      <w:r>
        <w:t xml:space="preserve"> pour assurer une protection antivirale et un filtrage des URLs sur les flux HTTPS.</w:t>
      </w:r>
    </w:p>
    <w:p w14:paraId="0052A78F" w14:textId="77777777" w:rsidR="007521CE" w:rsidRDefault="007521CE" w:rsidP="007521CE"/>
    <w:p w14:paraId="7DF2BD10" w14:textId="77777777" w:rsidR="007521CE" w:rsidRDefault="007521CE" w:rsidP="007521CE">
      <w:pPr>
        <w:rPr>
          <w:b/>
          <w:bCs/>
        </w:rPr>
      </w:pPr>
      <w:r>
        <w:rPr>
          <w:b/>
          <w:bCs/>
        </w:rPr>
        <w:t>Listes des activités à réaliser :</w:t>
      </w:r>
    </w:p>
    <w:p w14:paraId="644BFDC8" w14:textId="77777777" w:rsidR="007521CE" w:rsidRPr="000B0DEE" w:rsidRDefault="007521CE" w:rsidP="007521CE">
      <w:pPr>
        <w:rPr>
          <w:b/>
          <w:bCs/>
        </w:rPr>
      </w:pPr>
      <w:r>
        <w:rPr>
          <w:b/>
          <w:bCs/>
        </w:rPr>
        <w:t>1.Mise à jour du schéma réseau</w:t>
      </w:r>
    </w:p>
    <w:p w14:paraId="5253CA55" w14:textId="77777777" w:rsidR="007521CE" w:rsidRDefault="007521CE" w:rsidP="007521CE">
      <w:pPr>
        <w:rPr>
          <w:b/>
          <w:bCs/>
        </w:rPr>
      </w:pPr>
      <w:r>
        <w:rPr>
          <w:b/>
          <w:bCs/>
        </w:rPr>
        <w:t>2.Veilles technologiques (solution HIPS, NIDS, SIEM et NIPS)</w:t>
      </w:r>
    </w:p>
    <w:p w14:paraId="7385EF33" w14:textId="77777777" w:rsidR="007521CE" w:rsidRPr="000B0DEE" w:rsidRDefault="007521CE" w:rsidP="007521CE">
      <w:pPr>
        <w:rPr>
          <w:b/>
          <w:bCs/>
        </w:rPr>
      </w:pPr>
      <w:r>
        <w:rPr>
          <w:b/>
          <w:bCs/>
        </w:rPr>
        <w:t>3.Centralisation Wazuh (LAN)</w:t>
      </w:r>
    </w:p>
    <w:p w14:paraId="74366CF0" w14:textId="77777777" w:rsidR="007521CE" w:rsidRPr="000B0DEE" w:rsidRDefault="007521CE" w:rsidP="007521CE">
      <w:pPr>
        <w:rPr>
          <w:b/>
          <w:bCs/>
        </w:rPr>
      </w:pPr>
      <w:r>
        <w:rPr>
          <w:b/>
          <w:bCs/>
        </w:rPr>
        <w:t>4.Centralisation Wazuh Syslog (Switch, TrueNAS -&gt; Dans le LAN également)</w:t>
      </w:r>
    </w:p>
    <w:p w14:paraId="66FE254D" w14:textId="77777777" w:rsidR="007521CE" w:rsidRDefault="007521CE" w:rsidP="007521CE">
      <w:pPr>
        <w:rPr>
          <w:b/>
          <w:bCs/>
        </w:rPr>
      </w:pPr>
      <w:r>
        <w:rPr>
          <w:b/>
          <w:bCs/>
        </w:rPr>
        <w:t>5.Configuration du HIPS (DMZ -&gt; Fail2ban)</w:t>
      </w:r>
    </w:p>
    <w:p w14:paraId="3EE9ED63" w14:textId="77777777" w:rsidR="007521CE" w:rsidRDefault="007521CE" w:rsidP="007521CE">
      <w:pPr>
        <w:rPr>
          <w:b/>
          <w:bCs/>
        </w:rPr>
      </w:pPr>
      <w:r>
        <w:rPr>
          <w:b/>
          <w:bCs/>
        </w:rPr>
        <w:t>6. Test des différentes solutions mise en place</w:t>
      </w:r>
    </w:p>
    <w:p w14:paraId="2F44D6D1" w14:textId="77777777" w:rsidR="007521CE" w:rsidRDefault="007521CE" w:rsidP="007521CE">
      <w:pPr>
        <w:rPr>
          <w:b/>
          <w:bCs/>
        </w:rPr>
      </w:pPr>
    </w:p>
    <w:p w14:paraId="7EF1E052" w14:textId="77777777" w:rsidR="007521CE" w:rsidRDefault="007521CE" w:rsidP="007521CE">
      <w:pPr>
        <w:rPr>
          <w:b/>
          <w:bCs/>
        </w:rPr>
      </w:pPr>
    </w:p>
    <w:p w14:paraId="2037A62C" w14:textId="77777777" w:rsidR="007521CE" w:rsidRDefault="007521CE" w:rsidP="007521CE">
      <w:pPr>
        <w:rPr>
          <w:b/>
          <w:bCs/>
        </w:rPr>
      </w:pPr>
    </w:p>
    <w:p w14:paraId="11EEAD8B" w14:textId="77777777" w:rsidR="007521CE" w:rsidRDefault="007521CE" w:rsidP="007521CE">
      <w:pPr>
        <w:rPr>
          <w:b/>
          <w:bCs/>
        </w:rPr>
      </w:pPr>
    </w:p>
    <w:p w14:paraId="0C8472E2" w14:textId="77777777" w:rsidR="007521CE" w:rsidRDefault="007521CE" w:rsidP="007521CE">
      <w:pPr>
        <w:rPr>
          <w:b/>
          <w:bCs/>
        </w:rPr>
      </w:pPr>
    </w:p>
    <w:p w14:paraId="1B118FB0" w14:textId="77777777" w:rsidR="00B95EFD" w:rsidRDefault="00B95EFD" w:rsidP="007521CE">
      <w:pPr>
        <w:jc w:val="center"/>
        <w:rPr>
          <w:b/>
          <w:bCs/>
          <w:sz w:val="36"/>
          <w:szCs w:val="36"/>
          <w:u w:val="single"/>
        </w:rPr>
      </w:pPr>
    </w:p>
    <w:p w14:paraId="2E9245B3" w14:textId="77777777" w:rsidR="00B95EFD" w:rsidRDefault="00B95EFD" w:rsidP="007521CE">
      <w:pPr>
        <w:jc w:val="center"/>
        <w:rPr>
          <w:b/>
          <w:bCs/>
          <w:sz w:val="36"/>
          <w:szCs w:val="36"/>
          <w:u w:val="single"/>
        </w:rPr>
      </w:pPr>
    </w:p>
    <w:p w14:paraId="50380338" w14:textId="0BC20DA6" w:rsidR="007521CE" w:rsidRPr="000B0DEE" w:rsidRDefault="007521CE" w:rsidP="007521CE">
      <w:pPr>
        <w:jc w:val="center"/>
        <w:rPr>
          <w:b/>
          <w:bCs/>
          <w:sz w:val="36"/>
          <w:szCs w:val="36"/>
          <w:u w:val="single"/>
        </w:rPr>
      </w:pPr>
      <w:r>
        <w:rPr>
          <w:b/>
          <w:bCs/>
          <w:sz w:val="36"/>
          <w:szCs w:val="36"/>
          <w:u w:val="single"/>
        </w:rPr>
        <w:lastRenderedPageBreak/>
        <w:t>Réalisation des activités du projet (capture d’écran + descriptif)</w:t>
      </w:r>
    </w:p>
    <w:p w14:paraId="0FE06140" w14:textId="77777777" w:rsidR="007521CE" w:rsidRPr="000B0DEE" w:rsidRDefault="007521CE" w:rsidP="007521CE"/>
    <w:p w14:paraId="008F4F1B" w14:textId="77777777" w:rsidR="00B95EFD" w:rsidRDefault="00B95EFD" w:rsidP="007521CE">
      <w:pPr>
        <w:rPr>
          <w:b/>
          <w:bCs/>
        </w:rPr>
      </w:pPr>
    </w:p>
    <w:p w14:paraId="2DFF88ED" w14:textId="51673CAB" w:rsidR="007521CE" w:rsidRPr="000B0DEE" w:rsidRDefault="007521CE" w:rsidP="007521CE">
      <w:pPr>
        <w:rPr>
          <w:b/>
          <w:bCs/>
        </w:rPr>
      </w:pPr>
      <w:r>
        <w:rPr>
          <w:b/>
          <w:bCs/>
        </w:rPr>
        <w:t>1.Mise à jour du schéma réseau</w:t>
      </w:r>
    </w:p>
    <w:p w14:paraId="48A11C39" w14:textId="77777777" w:rsidR="007521CE" w:rsidRDefault="007521CE" w:rsidP="007521CE"/>
    <w:p w14:paraId="3F34BA2C" w14:textId="718C42CC" w:rsidR="007521CE" w:rsidRPr="0010722C" w:rsidRDefault="007521CE" w:rsidP="007521CE">
      <w:r>
        <w:t>Un élément a été ajouté à notre infrastructure pour ce projet. Cet élément est le stormshield, ajouté entre notre zone LAN et DMZ, reliant ainsi ces deux zones.</w:t>
      </w:r>
    </w:p>
    <w:p w14:paraId="23B1CC94" w14:textId="2CEB82F2" w:rsidR="00E073CD" w:rsidRPr="007521CE" w:rsidRDefault="007521CE">
      <w:r>
        <w:rPr>
          <w:b/>
          <w:bCs/>
          <w:noProof/>
        </w:rPr>
        <w:drawing>
          <wp:anchor distT="0" distB="0" distL="114300" distR="114300" simplePos="0" relativeHeight="251670528" behindDoc="0" locked="0" layoutInCell="1" allowOverlap="1" wp14:anchorId="64D70E29" wp14:editId="5D7873AE">
            <wp:simplePos x="0" y="0"/>
            <wp:positionH relativeFrom="margin">
              <wp:align>center</wp:align>
            </wp:positionH>
            <wp:positionV relativeFrom="paragraph">
              <wp:posOffset>990600</wp:posOffset>
            </wp:positionV>
            <wp:extent cx="7117080" cy="3779520"/>
            <wp:effectExtent l="0" t="0" r="7620" b="0"/>
            <wp:wrapSquare wrapText="bothSides"/>
            <wp:docPr id="98532002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320024"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7117080" cy="3779520"/>
                    </a:xfrm>
                    <a:prstGeom prst="rect">
                      <a:avLst/>
                    </a:prstGeom>
                  </pic:spPr>
                </pic:pic>
              </a:graphicData>
            </a:graphic>
            <wp14:sizeRelH relativeFrom="margin">
              <wp14:pctWidth>0</wp14:pctWidth>
            </wp14:sizeRelH>
            <wp14:sizeRelV relativeFrom="margin">
              <wp14:pctHeight>0</wp14:pctHeight>
            </wp14:sizeRelV>
          </wp:anchor>
        </w:drawing>
      </w:r>
      <w:r>
        <w:br w:type="page"/>
      </w:r>
    </w:p>
    <w:p w14:paraId="770216A4" w14:textId="1FE5CF6C" w:rsidR="00E073CD" w:rsidRDefault="00000000">
      <w:pPr>
        <w:shd w:val="clear" w:color="auto" w:fill="1F3864"/>
        <w:spacing w:before="200" w:after="200"/>
        <w:jc w:val="center"/>
      </w:pPr>
      <w:r>
        <w:rPr>
          <w:b/>
          <w:bCs/>
          <w:color w:val="FFFFFF"/>
          <w:sz w:val="14"/>
          <w:szCs w:val="14"/>
        </w:rPr>
        <w:lastRenderedPageBreak/>
        <w:t>PARTIE 1 — Activité A3, A4</w:t>
      </w:r>
    </w:p>
    <w:p w14:paraId="262B86FE" w14:textId="77777777" w:rsidR="00E073CD" w:rsidRDefault="00000000">
      <w:pPr>
        <w:pStyle w:val="Titre1"/>
        <w:pBdr>
          <w:bottom w:val="single" w:sz="6" w:space="1" w:color="2E75B6"/>
        </w:pBdr>
      </w:pPr>
      <w:r>
        <w:t>Centralisation des journaux avec Wazuh (Zone LAN)</w:t>
      </w:r>
    </w:p>
    <w:p w14:paraId="6EE68A06" w14:textId="77777777" w:rsidR="00E073CD" w:rsidRDefault="00000000">
      <w:pPr>
        <w:spacing w:before="60" w:after="80"/>
      </w:pPr>
      <w:r>
        <w:t>Cette activité consiste à déployer une solution SIEM basée sur Wazuh afin de centraliser les journaux d'événements de l'ensemble des équipements de la zone LAN : serveurs Windows, serveur Ubuntu proxy, switch cœur de réseau et serveur NAS TrueNAS.</w:t>
      </w:r>
    </w:p>
    <w:p w14:paraId="1D49FA86" w14:textId="77777777" w:rsidR="00E073CD" w:rsidRDefault="00E073CD">
      <w:pPr>
        <w:spacing w:before="80" w:after="60"/>
      </w:pPr>
    </w:p>
    <w:p w14:paraId="3A1CA159" w14:textId="77777777" w:rsidR="00E073CD" w:rsidRDefault="00000000">
      <w:pPr>
        <w:pStyle w:val="Titre2"/>
      </w:pPr>
      <w:r>
        <w:t>1.1 — Installation du serveur Wazuh</w:t>
      </w:r>
    </w:p>
    <w:p w14:paraId="7766B5C9" w14:textId="4A4358F1" w:rsidR="00E073CD" w:rsidRDefault="00000000">
      <w:pPr>
        <w:spacing w:before="60" w:after="80"/>
      </w:pPr>
      <w:r>
        <w:t>La première étape consiste à installer la suite Wazuh complète (Indexer, Manager, Dashboard, Filebeat) sur le serveur dédié à l'adresse 172.17.100.6, via le script d'installation automatique officiel.</w:t>
      </w:r>
    </w:p>
    <w:p w14:paraId="3A58D3C9" w14:textId="14B7F3AA" w:rsidR="00E073CD" w:rsidRDefault="004B0A98">
      <w:pPr>
        <w:spacing w:before="80" w:after="60"/>
      </w:pPr>
      <w:r>
        <w:rPr>
          <w:noProof/>
          <w:lang w:val="en-US"/>
        </w:rPr>
        <w:drawing>
          <wp:anchor distT="0" distB="0" distL="114300" distR="114300" simplePos="0" relativeHeight="251658240" behindDoc="0" locked="0" layoutInCell="1" allowOverlap="1" wp14:anchorId="2CF49BAF" wp14:editId="32D16B77">
            <wp:simplePos x="0" y="0"/>
            <wp:positionH relativeFrom="column">
              <wp:posOffset>-415290</wp:posOffset>
            </wp:positionH>
            <wp:positionV relativeFrom="paragraph">
              <wp:posOffset>198120</wp:posOffset>
            </wp:positionV>
            <wp:extent cx="6850380" cy="3381375"/>
            <wp:effectExtent l="0" t="0" r="7620" b="9525"/>
            <wp:wrapSquare wrapText="bothSides"/>
            <wp:docPr id="52617513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50380" cy="33813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73DE713" w14:textId="523F5753" w:rsidR="00E073CD" w:rsidRPr="004B0A98" w:rsidRDefault="00E073CD">
      <w:pPr>
        <w:spacing w:before="100" w:after="8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E073CD" w14:paraId="76C38AD4" w14:textId="77777777" w:rsidTr="004B0A98">
        <w:trPr>
          <w:trHeight w:val="631"/>
        </w:trPr>
        <w:tc>
          <w:tcPr>
            <w:tcW w:w="9026" w:type="dxa"/>
            <w:tcBorders>
              <w:top w:val="single" w:sz="4" w:space="0" w:color="2E75B6"/>
              <w:left w:val="single" w:sz="12" w:space="0" w:color="2E75B6"/>
              <w:bottom w:val="single" w:sz="4" w:space="0" w:color="2E75B6"/>
              <w:right w:val="single" w:sz="1" w:space="0" w:color="2E75B6"/>
            </w:tcBorders>
            <w:shd w:val="clear" w:color="auto" w:fill="D6E4F0"/>
            <w:tcMar>
              <w:top w:w="100" w:type="dxa"/>
              <w:left w:w="200" w:type="dxa"/>
              <w:bottom w:w="100" w:type="dxa"/>
              <w:right w:w="140" w:type="dxa"/>
            </w:tcMar>
          </w:tcPr>
          <w:p w14:paraId="1CD6C801" w14:textId="77777777" w:rsidR="00E073CD" w:rsidRDefault="00000000">
            <w:r>
              <w:rPr>
                <w:i/>
                <w:iCs/>
                <w:color w:val="1F3864"/>
                <w:sz w:val="19"/>
                <w:szCs w:val="19"/>
              </w:rPr>
              <w:t>Le flag -a installe tous les composants en une seule fois : Wazuh Indexer, Wazuh Manager, Filebeat et le Dashboard. C'est la méthode recommandée pour un déploiement rapide tout-en-un (version 4.11.2, x86_64/AMD64).</w:t>
            </w:r>
          </w:p>
        </w:tc>
      </w:tr>
    </w:tbl>
    <w:p w14:paraId="46B1D742" w14:textId="77777777" w:rsidR="00E073CD" w:rsidRDefault="00E073CD">
      <w:pPr>
        <w:spacing w:before="100" w:after="80"/>
      </w:pPr>
    </w:p>
    <w:p w14:paraId="2F9BDCB7" w14:textId="77777777" w:rsidR="00E073CD" w:rsidRDefault="00000000">
      <w:pPr>
        <w:spacing w:before="200" w:after="100"/>
      </w:pPr>
      <w:r>
        <w:rPr>
          <w:b/>
          <w:bCs/>
          <w:i/>
          <w:iCs/>
          <w:color w:val="444444"/>
          <w:sz w:val="22"/>
          <w:szCs w:val="22"/>
        </w:rPr>
        <w:t>Résultat de l'installation :</w:t>
      </w:r>
    </w:p>
    <w:p w14:paraId="096F14E0" w14:textId="77777777" w:rsidR="00E073CD" w:rsidRDefault="00000000">
      <w:pPr>
        <w:spacing w:before="60" w:after="80"/>
      </w:pPr>
      <w:r>
        <w:t>L'installation s'est déroulée avec succès. Les étapes clés confirmées dans les logs :</w:t>
      </w:r>
    </w:p>
    <w:p w14:paraId="0580984A" w14:textId="77777777" w:rsidR="00E073CD" w:rsidRDefault="00000000">
      <w:pPr>
        <w:pStyle w:val="Paragraphedeliste"/>
        <w:numPr>
          <w:ilvl w:val="0"/>
          <w:numId w:val="2"/>
        </w:numPr>
        <w:spacing w:before="40" w:after="40"/>
      </w:pPr>
      <w:r>
        <w:t>Génération des certificats (root, admin, indexer, Filebeat, dashboard)</w:t>
      </w:r>
    </w:p>
    <w:p w14:paraId="315F0A3A" w14:textId="77777777" w:rsidR="00E073CD" w:rsidRDefault="00000000">
      <w:pPr>
        <w:pStyle w:val="Paragraphedeliste"/>
        <w:numPr>
          <w:ilvl w:val="0"/>
          <w:numId w:val="2"/>
        </w:numPr>
        <w:spacing w:before="40" w:after="40"/>
      </w:pPr>
      <w:r>
        <w:t>Installation et démarrage du service wazuh-indexer</w:t>
      </w:r>
    </w:p>
    <w:p w14:paraId="26182784" w14:textId="77777777" w:rsidR="00E073CD" w:rsidRDefault="00000000">
      <w:pPr>
        <w:pStyle w:val="Paragraphedeliste"/>
        <w:numPr>
          <w:ilvl w:val="0"/>
          <w:numId w:val="2"/>
        </w:numPr>
        <w:spacing w:before="40" w:after="40"/>
      </w:pPr>
      <w:r>
        <w:t>Installation et démarrage du service wazuh-manager</w:t>
      </w:r>
    </w:p>
    <w:p w14:paraId="07B0C1A2" w14:textId="77777777" w:rsidR="00E073CD" w:rsidRDefault="00000000">
      <w:pPr>
        <w:pStyle w:val="Paragraphedeliste"/>
        <w:numPr>
          <w:ilvl w:val="0"/>
          <w:numId w:val="2"/>
        </w:numPr>
        <w:spacing w:before="40" w:after="40"/>
      </w:pPr>
      <w:r>
        <w:t>Installation et démarrage du service Filebeat</w:t>
      </w:r>
    </w:p>
    <w:p w14:paraId="23010CB1" w14:textId="77777777" w:rsidR="00E073CD" w:rsidRDefault="00000000">
      <w:pPr>
        <w:pStyle w:val="Paragraphedeliste"/>
        <w:numPr>
          <w:ilvl w:val="0"/>
          <w:numId w:val="2"/>
        </w:numPr>
        <w:spacing w:before="40" w:after="40"/>
      </w:pPr>
      <w:r>
        <w:t>Installation et démarrage du service wazuh-dashboard</w:t>
      </w:r>
    </w:p>
    <w:p w14:paraId="7A50958C" w14:textId="77777777" w:rsidR="00E073CD" w:rsidRDefault="00E073CD">
      <w:pPr>
        <w:spacing w:before="80" w:after="60"/>
      </w:pPr>
    </w:p>
    <w:p w14:paraId="56400248" w14:textId="77777777" w:rsidR="004B0A98" w:rsidRDefault="004B0A98">
      <w:pPr>
        <w:spacing w:before="200" w:after="100"/>
        <w:rPr>
          <w:b/>
          <w:bCs/>
          <w:i/>
          <w:iCs/>
          <w:color w:val="444444"/>
          <w:sz w:val="22"/>
          <w:szCs w:val="22"/>
        </w:rPr>
      </w:pPr>
    </w:p>
    <w:p w14:paraId="6D82E820" w14:textId="77777777" w:rsidR="004B0A98" w:rsidRDefault="004B0A98">
      <w:pPr>
        <w:spacing w:before="200" w:after="100"/>
        <w:rPr>
          <w:b/>
          <w:bCs/>
          <w:i/>
          <w:iCs/>
          <w:color w:val="444444"/>
          <w:sz w:val="22"/>
          <w:szCs w:val="22"/>
        </w:rPr>
      </w:pPr>
    </w:p>
    <w:p w14:paraId="4A2C67EC" w14:textId="77777777" w:rsidR="004B0A98" w:rsidRDefault="004B0A98">
      <w:pPr>
        <w:spacing w:before="200" w:after="100"/>
        <w:rPr>
          <w:b/>
          <w:bCs/>
          <w:i/>
          <w:iCs/>
          <w:color w:val="444444"/>
          <w:sz w:val="22"/>
          <w:szCs w:val="22"/>
        </w:rPr>
      </w:pPr>
    </w:p>
    <w:p w14:paraId="34BBD509" w14:textId="21D5C1A2" w:rsidR="004B0A98" w:rsidRDefault="004B0A98">
      <w:pPr>
        <w:spacing w:before="200" w:after="100"/>
        <w:rPr>
          <w:b/>
          <w:bCs/>
          <w:i/>
          <w:iCs/>
          <w:color w:val="444444"/>
          <w:sz w:val="22"/>
          <w:szCs w:val="22"/>
        </w:rPr>
      </w:pPr>
      <w:r>
        <w:rPr>
          <w:b/>
          <w:bCs/>
          <w:i/>
          <w:iCs/>
          <w:noProof/>
          <w:color w:val="444444"/>
          <w:sz w:val="22"/>
          <w:szCs w:val="22"/>
        </w:rPr>
        <w:lastRenderedPageBreak/>
        <w:drawing>
          <wp:anchor distT="0" distB="0" distL="114300" distR="114300" simplePos="0" relativeHeight="251659264" behindDoc="0" locked="0" layoutInCell="1" allowOverlap="1" wp14:anchorId="07EA1F3C" wp14:editId="2072359A">
            <wp:simplePos x="0" y="0"/>
            <wp:positionH relativeFrom="margin">
              <wp:align>center</wp:align>
            </wp:positionH>
            <wp:positionV relativeFrom="paragraph">
              <wp:posOffset>224790</wp:posOffset>
            </wp:positionV>
            <wp:extent cx="6111240" cy="4183380"/>
            <wp:effectExtent l="0" t="0" r="3810" b="7620"/>
            <wp:wrapSquare wrapText="bothSides"/>
            <wp:docPr id="78500229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1240" cy="4183380"/>
                    </a:xfrm>
                    <a:prstGeom prst="rect">
                      <a:avLst/>
                    </a:prstGeom>
                    <a:noFill/>
                    <a:ln>
                      <a:noFill/>
                    </a:ln>
                  </pic:spPr>
                </pic:pic>
              </a:graphicData>
            </a:graphic>
          </wp:anchor>
        </w:drawing>
      </w:r>
      <w:r>
        <w:rPr>
          <w:b/>
          <w:bCs/>
          <w:i/>
          <w:iCs/>
          <w:color w:val="444444"/>
          <w:sz w:val="22"/>
          <w:szCs w:val="22"/>
        </w:rPr>
        <w:t>Identifiants générés à la fin de l'installation :</w:t>
      </w:r>
    </w:p>
    <w:p w14:paraId="6F7890DA" w14:textId="057EEB90" w:rsidR="004B0A98" w:rsidRDefault="004B0A98">
      <w:pPr>
        <w:spacing w:before="200" w:after="100"/>
        <w:rPr>
          <w:b/>
          <w:bCs/>
          <w:i/>
          <w:iCs/>
          <w:color w:val="444444"/>
          <w:sz w:val="22"/>
          <w:szCs w:val="22"/>
        </w:rPr>
      </w:pPr>
    </w:p>
    <w:tbl>
      <w:tblPr>
        <w:tblpPr w:leftFromText="141" w:rightFromText="141" w:vertAnchor="text" w:horzAnchor="margin" w:tblpY="113"/>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500"/>
        <w:gridCol w:w="6526"/>
      </w:tblGrid>
      <w:tr w:rsidR="004B0A98" w14:paraId="5C4844F3" w14:textId="77777777" w:rsidTr="004B0A98">
        <w:tc>
          <w:tcPr>
            <w:tcW w:w="25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5EB40E65" w14:textId="77777777" w:rsidR="004B0A98" w:rsidRDefault="004B0A98" w:rsidP="004B0A98">
            <w:pPr>
              <w:jc w:val="center"/>
            </w:pPr>
            <w:r>
              <w:rPr>
                <w:b/>
                <w:bCs/>
                <w:color w:val="1F3864"/>
              </w:rPr>
              <w:t>Utilisateur</w:t>
            </w:r>
          </w:p>
        </w:tc>
        <w:tc>
          <w:tcPr>
            <w:tcW w:w="6526"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3C99330D" w14:textId="77777777" w:rsidR="004B0A98" w:rsidRDefault="004B0A98" w:rsidP="004B0A98">
            <w:pPr>
              <w:jc w:val="center"/>
            </w:pPr>
            <w:r>
              <w:rPr>
                <w:b/>
                <w:bCs/>
                <w:color w:val="1F3864"/>
              </w:rPr>
              <w:t>Mot de passe (généré)</w:t>
            </w:r>
          </w:p>
        </w:tc>
      </w:tr>
      <w:tr w:rsidR="004B0A98" w14:paraId="416E45E0" w14:textId="77777777" w:rsidTr="004B0A98">
        <w:tc>
          <w:tcPr>
            <w:tcW w:w="25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5B8A0634" w14:textId="77777777" w:rsidR="004B0A98" w:rsidRDefault="004B0A98" w:rsidP="004B0A98">
            <w:r>
              <w:rPr>
                <w:sz w:val="19"/>
                <w:szCs w:val="19"/>
              </w:rPr>
              <w:t>admin</w:t>
            </w:r>
          </w:p>
        </w:tc>
        <w:tc>
          <w:tcPr>
            <w:tcW w:w="6526" w:type="dxa"/>
            <w:tcBorders>
              <w:top w:val="single" w:sz="1" w:space="0" w:color="CCCCCC"/>
              <w:left w:val="single" w:sz="1" w:space="0" w:color="CCCCCC"/>
              <w:bottom w:val="single" w:sz="1" w:space="0" w:color="CCCCCC"/>
              <w:right w:val="single" w:sz="1" w:space="0" w:color="CCCCCC"/>
            </w:tcBorders>
            <w:shd w:val="clear" w:color="auto" w:fill="FCE4D6"/>
            <w:tcMar>
              <w:top w:w="80" w:type="dxa"/>
              <w:left w:w="140" w:type="dxa"/>
              <w:bottom w:w="80" w:type="dxa"/>
              <w:right w:w="140" w:type="dxa"/>
            </w:tcMar>
          </w:tcPr>
          <w:p w14:paraId="591CD041" w14:textId="77777777" w:rsidR="004B0A98" w:rsidRDefault="004B0A98" w:rsidP="004B0A98">
            <w:r>
              <w:rPr>
                <w:color w:val="833C00"/>
                <w:sz w:val="19"/>
                <w:szCs w:val="19"/>
              </w:rPr>
              <w:t>yBouPoQrxf*YKG?Wu5t3nsGZ6gGBiQ3a</w:t>
            </w:r>
          </w:p>
        </w:tc>
      </w:tr>
    </w:tbl>
    <w:p w14:paraId="36E0CE54" w14:textId="74BA1573" w:rsidR="004B0A98" w:rsidRPr="004B0A98" w:rsidRDefault="004B0A98">
      <w:pPr>
        <w:spacing w:before="200" w:after="100"/>
        <w:rPr>
          <w:b/>
          <w:bCs/>
          <w:i/>
          <w:iCs/>
          <w:color w:val="444444"/>
          <w:sz w:val="22"/>
          <w:szCs w:val="22"/>
        </w:rPr>
      </w:pPr>
    </w:p>
    <w:p w14:paraId="74A988C8" w14:textId="77777777" w:rsidR="00E073CD" w:rsidRDefault="00E073CD">
      <w:pPr>
        <w:spacing w:before="60" w:after="4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E073CD" w14:paraId="11521562" w14:textId="77777777">
        <w:tc>
          <w:tcPr>
            <w:tcW w:w="9026" w:type="dxa"/>
            <w:tcBorders>
              <w:top w:val="single" w:sz="4" w:space="0" w:color="2E75B6"/>
              <w:left w:val="single" w:sz="12" w:space="0" w:color="2E75B6"/>
              <w:bottom w:val="single" w:sz="4" w:space="0" w:color="2E75B6"/>
              <w:right w:val="single" w:sz="1" w:space="0" w:color="2E75B6"/>
            </w:tcBorders>
            <w:shd w:val="clear" w:color="auto" w:fill="FCE4D6"/>
            <w:tcMar>
              <w:top w:w="100" w:type="dxa"/>
              <w:left w:w="200" w:type="dxa"/>
              <w:bottom w:w="100" w:type="dxa"/>
              <w:right w:w="140" w:type="dxa"/>
            </w:tcMar>
          </w:tcPr>
          <w:p w14:paraId="26F14789" w14:textId="77777777" w:rsidR="00E073CD" w:rsidRDefault="00000000">
            <w:r>
              <w:rPr>
                <w:i/>
                <w:iCs/>
                <w:color w:val="833C00"/>
                <w:sz w:val="19"/>
                <w:szCs w:val="19"/>
              </w:rPr>
              <w:t>⚠️ Ces identifiants sont affichés une seule fois à la fin de l'installation. Ils doivent être notés et conservés en lieu sûr immédiatement.</w:t>
            </w:r>
          </w:p>
        </w:tc>
      </w:tr>
    </w:tbl>
    <w:p w14:paraId="150B1670" w14:textId="77777777" w:rsidR="00E073CD" w:rsidRDefault="00E073CD">
      <w:pPr>
        <w:spacing w:before="120" w:after="80"/>
      </w:pPr>
    </w:p>
    <w:p w14:paraId="65688540" w14:textId="77777777" w:rsidR="00E073CD" w:rsidRDefault="00000000">
      <w:pPr>
        <w:pStyle w:val="Titre2"/>
      </w:pPr>
      <w:r>
        <w:t>1.2 — Activation du service Wazuh Indexer</w:t>
      </w:r>
    </w:p>
    <w:p w14:paraId="75CCDBC9" w14:textId="3767328E" w:rsidR="00E073CD" w:rsidRDefault="004B0A98">
      <w:pPr>
        <w:spacing w:before="60" w:after="80"/>
      </w:pPr>
      <w:r>
        <w:rPr>
          <w:noProof/>
          <w:lang w:val="en-US"/>
        </w:rPr>
        <w:drawing>
          <wp:anchor distT="0" distB="0" distL="114300" distR="114300" simplePos="0" relativeHeight="251660288" behindDoc="0" locked="0" layoutInCell="1" allowOverlap="1" wp14:anchorId="2FEFC604" wp14:editId="0D0B3B3E">
            <wp:simplePos x="0" y="0"/>
            <wp:positionH relativeFrom="margin">
              <wp:align>center</wp:align>
            </wp:positionH>
            <wp:positionV relativeFrom="paragraph">
              <wp:posOffset>275590</wp:posOffset>
            </wp:positionV>
            <wp:extent cx="6118860" cy="594360"/>
            <wp:effectExtent l="0" t="0" r="0" b="0"/>
            <wp:wrapSquare wrapText="bothSides"/>
            <wp:docPr id="69534670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18860" cy="594360"/>
                    </a:xfrm>
                    <a:prstGeom prst="rect">
                      <a:avLst/>
                    </a:prstGeom>
                    <a:noFill/>
                    <a:ln>
                      <a:noFill/>
                    </a:ln>
                  </pic:spPr>
                </pic:pic>
              </a:graphicData>
            </a:graphic>
          </wp:anchor>
        </w:drawing>
      </w:r>
      <w:r>
        <w:t>Après l'installation, le service wazuh-indexer est activé pour démarrer automatiquement au boot du système.</w:t>
      </w:r>
    </w:p>
    <w:p w14:paraId="4F18B1AB" w14:textId="3645E099" w:rsidR="00E073CD" w:rsidRDefault="00E073CD">
      <w:pPr>
        <w:spacing w:before="60" w:after="40"/>
      </w:pPr>
    </w:p>
    <w:p w14:paraId="434D6BFF" w14:textId="3C5C2E40" w:rsidR="00E073CD" w:rsidRPr="004B0A98" w:rsidRDefault="00E073CD">
      <w:pPr>
        <w:spacing w:before="120" w:after="80"/>
      </w:pPr>
    </w:p>
    <w:p w14:paraId="464BE613" w14:textId="292507B6" w:rsidR="004B0A98" w:rsidRDefault="00000000">
      <w:pPr>
        <w:pStyle w:val="Titre2"/>
      </w:pPr>
      <w:r>
        <w:t>1.3 — Accès au Dashboard Wazuh</w:t>
      </w:r>
    </w:p>
    <w:p w14:paraId="682CB1F6" w14:textId="77777777" w:rsidR="00E073CD" w:rsidRDefault="00000000">
      <w:pPr>
        <w:spacing w:before="60" w:after="80"/>
      </w:pPr>
      <w:r>
        <w:t>Le dashboard Wazuh est accessible via navigateur à l'adresse https://172.17.100.6. Lors du premier accès, aucun agent n'est encore enregistré. L'interface propose plusieurs modules de sécurité :</w:t>
      </w:r>
    </w:p>
    <w:p w14:paraId="15B418D0" w14:textId="77777777" w:rsidR="00E073CD" w:rsidRDefault="00000000">
      <w:pPr>
        <w:pStyle w:val="Paragraphedeliste"/>
        <w:numPr>
          <w:ilvl w:val="0"/>
          <w:numId w:val="2"/>
        </w:numPr>
        <w:spacing w:before="40" w:after="40"/>
      </w:pPr>
      <w:r>
        <w:t>Évaluation de la configuration (audit)</w:t>
      </w:r>
    </w:p>
    <w:p w14:paraId="3928B35D" w14:textId="77777777" w:rsidR="00E073CD" w:rsidRDefault="00000000">
      <w:pPr>
        <w:pStyle w:val="Paragraphedeliste"/>
        <w:numPr>
          <w:ilvl w:val="0"/>
          <w:numId w:val="2"/>
        </w:numPr>
        <w:spacing w:before="40" w:after="40"/>
      </w:pPr>
      <w:r>
        <w:t>Détection de logiciels malveillants</w:t>
      </w:r>
    </w:p>
    <w:p w14:paraId="6975BB6B" w14:textId="77777777" w:rsidR="00E073CD" w:rsidRDefault="00000000">
      <w:pPr>
        <w:pStyle w:val="Paragraphedeliste"/>
        <w:numPr>
          <w:ilvl w:val="0"/>
          <w:numId w:val="2"/>
        </w:numPr>
        <w:spacing w:before="40" w:after="40"/>
      </w:pPr>
      <w:r>
        <w:t>Surveillance de l'intégrité des fichiers (FIM)</w:t>
      </w:r>
    </w:p>
    <w:p w14:paraId="64A3E065" w14:textId="77777777" w:rsidR="00E073CD" w:rsidRDefault="00000000">
      <w:pPr>
        <w:pStyle w:val="Paragraphedeliste"/>
        <w:numPr>
          <w:ilvl w:val="0"/>
          <w:numId w:val="2"/>
        </w:numPr>
        <w:spacing w:before="40" w:after="40"/>
      </w:pPr>
      <w:r>
        <w:t>Chasse aux menaces &amp; détection des vulnérabilités</w:t>
      </w:r>
    </w:p>
    <w:p w14:paraId="7DE46B70" w14:textId="77777777" w:rsidR="00E073CD" w:rsidRDefault="00000000">
      <w:pPr>
        <w:pStyle w:val="Paragraphedeliste"/>
        <w:numPr>
          <w:ilvl w:val="0"/>
          <w:numId w:val="2"/>
        </w:numPr>
        <w:spacing w:before="40" w:after="40"/>
      </w:pPr>
      <w:r>
        <w:t>MITRE ATT&amp;CK</w:t>
      </w:r>
    </w:p>
    <w:p w14:paraId="498B36F6" w14:textId="1D7371F7" w:rsidR="004B0A98" w:rsidRDefault="004B0A98" w:rsidP="004B0A98">
      <w:pPr>
        <w:spacing w:before="40" w:after="40"/>
      </w:pPr>
      <w:r>
        <w:rPr>
          <w:noProof/>
        </w:rPr>
        <w:lastRenderedPageBreak/>
        <w:drawing>
          <wp:anchor distT="0" distB="0" distL="114300" distR="114300" simplePos="0" relativeHeight="251661312" behindDoc="0" locked="0" layoutInCell="1" allowOverlap="1" wp14:anchorId="2D79AB39" wp14:editId="259A7D9B">
            <wp:simplePos x="0" y="0"/>
            <wp:positionH relativeFrom="column">
              <wp:posOffset>-278130</wp:posOffset>
            </wp:positionH>
            <wp:positionV relativeFrom="paragraph">
              <wp:posOffset>0</wp:posOffset>
            </wp:positionV>
            <wp:extent cx="6525260" cy="3665220"/>
            <wp:effectExtent l="0" t="0" r="8890" b="0"/>
            <wp:wrapSquare wrapText="bothSides"/>
            <wp:docPr id="76045655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25260" cy="36652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FAA558" w14:textId="77777777" w:rsidR="00E073CD" w:rsidRDefault="00E073CD">
      <w:pPr>
        <w:spacing w:before="120" w:after="80"/>
      </w:pPr>
    </w:p>
    <w:p w14:paraId="30A5EBF9" w14:textId="77777777" w:rsidR="00E073CD" w:rsidRDefault="00000000">
      <w:pPr>
        <w:pStyle w:val="Titre2"/>
      </w:pPr>
      <w:r>
        <w:t>1.4 — Déploiement des agents Windows</w:t>
      </w:r>
    </w:p>
    <w:p w14:paraId="685A827A" w14:textId="4D8D38C9" w:rsidR="00E073CD" w:rsidRDefault="00000000">
      <w:pPr>
        <w:spacing w:before="60" w:after="80"/>
      </w:pPr>
      <w:r>
        <w:t>Deux agents sont déployés sur les serveurs Windows Server 2025 du LAN depuis l'interface "Deploy new agent" du dashboard Wazuh.</w:t>
      </w:r>
    </w:p>
    <w:p w14:paraId="54DAB4AC" w14:textId="33367BB4" w:rsidR="004B0A98" w:rsidRDefault="004B0A98">
      <w:pPr>
        <w:spacing w:before="60" w:after="80"/>
      </w:pPr>
    </w:p>
    <w:tbl>
      <w:tblPr>
        <w:tblpPr w:leftFromText="141" w:rightFromText="141" w:vertAnchor="text" w:horzAnchor="margin" w:tblpY="38"/>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4B0A98" w14:paraId="4D30C0CE" w14:textId="77777777" w:rsidTr="004B0A98">
        <w:tc>
          <w:tcPr>
            <w:tcW w:w="9026" w:type="dxa"/>
            <w:tcBorders>
              <w:top w:val="single" w:sz="4" w:space="0" w:color="2E75B6"/>
              <w:left w:val="single" w:sz="12" w:space="0" w:color="2E75B6"/>
              <w:bottom w:val="single" w:sz="4" w:space="0" w:color="2E75B6"/>
              <w:right w:val="single" w:sz="1" w:space="0" w:color="2E75B6"/>
            </w:tcBorders>
            <w:shd w:val="clear" w:color="auto" w:fill="D6E4F0"/>
            <w:tcMar>
              <w:top w:w="100" w:type="dxa"/>
              <w:left w:w="200" w:type="dxa"/>
              <w:bottom w:w="100" w:type="dxa"/>
              <w:right w:w="140" w:type="dxa"/>
            </w:tcMar>
          </w:tcPr>
          <w:p w14:paraId="0343701D" w14:textId="77777777" w:rsidR="004B0A98" w:rsidRDefault="004B0A98" w:rsidP="004B0A98">
            <w:r>
              <w:rPr>
                <w:i/>
                <w:iCs/>
                <w:color w:val="1F3864"/>
                <w:sz w:val="19"/>
                <w:szCs w:val="19"/>
              </w:rPr>
              <w:t>OS : Microsoft Windows Server 2025 Datacenter 10.0.26100.1742 | Version agent : v4.11.2 | Cluster node : node01</w:t>
            </w:r>
          </w:p>
        </w:tc>
      </w:tr>
    </w:tbl>
    <w:p w14:paraId="734C660C" w14:textId="4EDFD474" w:rsidR="00E073CD" w:rsidRDefault="00E073CD">
      <w:pPr>
        <w:spacing w:before="80" w:after="60"/>
      </w:pPr>
    </w:p>
    <w:p w14:paraId="6092F9FF" w14:textId="4C346C80" w:rsidR="00E073CD" w:rsidRDefault="004B0A98">
      <w:pPr>
        <w:spacing w:before="60" w:after="40"/>
      </w:pPr>
      <w:r>
        <w:rPr>
          <w:noProof/>
        </w:rPr>
        <w:drawing>
          <wp:anchor distT="0" distB="0" distL="114300" distR="114300" simplePos="0" relativeHeight="251662336" behindDoc="0" locked="0" layoutInCell="1" allowOverlap="1" wp14:anchorId="2D856FC9" wp14:editId="52BDF23C">
            <wp:simplePos x="0" y="0"/>
            <wp:positionH relativeFrom="column">
              <wp:posOffset>-102870</wp:posOffset>
            </wp:positionH>
            <wp:positionV relativeFrom="paragraph">
              <wp:posOffset>615950</wp:posOffset>
            </wp:positionV>
            <wp:extent cx="6118860" cy="3436620"/>
            <wp:effectExtent l="0" t="0" r="0" b="0"/>
            <wp:wrapSquare wrapText="bothSides"/>
            <wp:docPr id="623213543"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18860" cy="3436620"/>
                    </a:xfrm>
                    <a:prstGeom prst="rect">
                      <a:avLst/>
                    </a:prstGeom>
                    <a:noFill/>
                    <a:ln>
                      <a:noFill/>
                    </a:ln>
                  </pic:spPr>
                </pic:pic>
              </a:graphicData>
            </a:graphic>
          </wp:anchor>
        </w:drawing>
      </w:r>
    </w:p>
    <w:p w14:paraId="47CE3291" w14:textId="77777777" w:rsidR="00E073CD" w:rsidRDefault="00E073CD">
      <w:pPr>
        <w:spacing w:before="120" w:after="80"/>
      </w:pPr>
    </w:p>
    <w:p w14:paraId="4C76C392" w14:textId="77777777" w:rsidR="00E073CD" w:rsidRDefault="00000000">
      <w:pPr>
        <w:pStyle w:val="Titre2"/>
      </w:pPr>
      <w:r>
        <w:lastRenderedPageBreak/>
        <w:t>1.5 — Déploiement de l'agent Ubuntu (srv-proxy)</w:t>
      </w:r>
    </w:p>
    <w:p w14:paraId="0339A6F0" w14:textId="77777777" w:rsidR="00E073CD" w:rsidRDefault="00000000">
      <w:pPr>
        <w:spacing w:before="60" w:after="80"/>
      </w:pPr>
      <w:r>
        <w:t>Le troisième agent est déployé sur le serveur proxy Ubuntu 24.04.3 LTS (172.17.100.4). La procédure se fait en 3 étapes depuis le dashboard.</w:t>
      </w:r>
    </w:p>
    <w:p w14:paraId="55C5F212" w14:textId="77777777" w:rsidR="00E073CD" w:rsidRDefault="00E073CD">
      <w:pPr>
        <w:spacing w:before="80" w:after="60"/>
      </w:pPr>
    </w:p>
    <w:p w14:paraId="25E46ED1" w14:textId="0D0B9A87" w:rsidR="00E073CD" w:rsidRDefault="003179F4">
      <w:pPr>
        <w:spacing w:before="200" w:after="100"/>
      </w:pPr>
      <w:r>
        <w:rPr>
          <w:noProof/>
        </w:rPr>
        <w:drawing>
          <wp:anchor distT="0" distB="0" distL="114300" distR="114300" simplePos="0" relativeHeight="251663360" behindDoc="0" locked="0" layoutInCell="1" allowOverlap="1" wp14:anchorId="3AF42AEC" wp14:editId="69636805">
            <wp:simplePos x="0" y="0"/>
            <wp:positionH relativeFrom="column">
              <wp:posOffset>-255270</wp:posOffset>
            </wp:positionH>
            <wp:positionV relativeFrom="paragraph">
              <wp:posOffset>375920</wp:posOffset>
            </wp:positionV>
            <wp:extent cx="6118860" cy="2903220"/>
            <wp:effectExtent l="0" t="0" r="0" b="0"/>
            <wp:wrapSquare wrapText="bothSides"/>
            <wp:docPr id="1620510648"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18860" cy="2903220"/>
                    </a:xfrm>
                    <a:prstGeom prst="rect">
                      <a:avLst/>
                    </a:prstGeom>
                    <a:noFill/>
                    <a:ln>
                      <a:noFill/>
                    </a:ln>
                  </pic:spPr>
                </pic:pic>
              </a:graphicData>
            </a:graphic>
          </wp:anchor>
        </w:drawing>
      </w:r>
      <w:r>
        <w:rPr>
          <w:b/>
          <w:bCs/>
          <w:i/>
          <w:iCs/>
          <w:color w:val="444444"/>
          <w:sz w:val="22"/>
          <w:szCs w:val="22"/>
        </w:rPr>
        <w:t>Étape 1 — Sélection du paquet et adresse du manager :</w:t>
      </w:r>
    </w:p>
    <w:p w14:paraId="477BFCFA" w14:textId="6737C71D" w:rsidR="00E073CD" w:rsidRDefault="00000000">
      <w:pPr>
        <w:spacing w:before="60" w:after="80"/>
      </w:pPr>
      <w:r>
        <w:t>Dans l'assistant de déploiement, on sélectionne :</w:t>
      </w:r>
    </w:p>
    <w:p w14:paraId="7AA4CD5F" w14:textId="28FFFBF6" w:rsidR="00E073CD" w:rsidRDefault="00000000">
      <w:pPr>
        <w:pStyle w:val="Paragraphedeliste"/>
        <w:numPr>
          <w:ilvl w:val="0"/>
          <w:numId w:val="2"/>
        </w:numPr>
        <w:spacing w:before="40" w:after="40"/>
      </w:pPr>
      <w:r>
        <w:t>Système d'exploitation : Linux / DEB amd64</w:t>
      </w:r>
    </w:p>
    <w:p w14:paraId="1F67AB74" w14:textId="38275615" w:rsidR="00E073CD" w:rsidRDefault="00000000">
      <w:pPr>
        <w:pStyle w:val="Paragraphedeliste"/>
        <w:numPr>
          <w:ilvl w:val="0"/>
          <w:numId w:val="2"/>
        </w:numPr>
        <w:spacing w:before="40" w:after="40"/>
      </w:pPr>
      <w:r>
        <w:t>Adresse du serveur Wazuh : 172.17.100.6</w:t>
      </w:r>
    </w:p>
    <w:p w14:paraId="67293105" w14:textId="1F65C22C" w:rsidR="00E073CD" w:rsidRDefault="00E073CD">
      <w:pPr>
        <w:spacing w:before="80" w:after="60"/>
      </w:pPr>
    </w:p>
    <w:p w14:paraId="324A6947" w14:textId="3AF61189" w:rsidR="00E073CD" w:rsidRDefault="00000000">
      <w:pPr>
        <w:spacing w:before="200" w:after="100"/>
        <w:rPr>
          <w:b/>
          <w:bCs/>
          <w:i/>
          <w:iCs/>
          <w:color w:val="444444"/>
          <w:sz w:val="22"/>
          <w:szCs w:val="22"/>
        </w:rPr>
      </w:pPr>
      <w:r>
        <w:rPr>
          <w:b/>
          <w:bCs/>
          <w:i/>
          <w:iCs/>
          <w:color w:val="444444"/>
          <w:sz w:val="22"/>
          <w:szCs w:val="22"/>
        </w:rPr>
        <w:t>Étape 2 — Configuration du nom et du groupe de l'agent :</w:t>
      </w:r>
    </w:p>
    <w:p w14:paraId="761E5996" w14:textId="2D0A315D" w:rsidR="003179F4" w:rsidRDefault="003179F4">
      <w:pPr>
        <w:spacing w:before="200" w:after="100"/>
      </w:pPr>
      <w:r>
        <w:rPr>
          <w:b/>
          <w:bCs/>
          <w:i/>
          <w:iCs/>
          <w:noProof/>
          <w:color w:val="444444"/>
          <w:sz w:val="22"/>
          <w:szCs w:val="22"/>
        </w:rPr>
        <w:drawing>
          <wp:inline distT="0" distB="0" distL="0" distR="0" wp14:anchorId="4378C264" wp14:editId="1BAD7B64">
            <wp:extent cx="6111240" cy="2354580"/>
            <wp:effectExtent l="0" t="0" r="3810" b="7620"/>
            <wp:docPr id="78701023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11240" cy="2354580"/>
                    </a:xfrm>
                    <a:prstGeom prst="rect">
                      <a:avLst/>
                    </a:prstGeom>
                    <a:noFill/>
                    <a:ln>
                      <a:noFill/>
                    </a:ln>
                  </pic:spPr>
                </pic:pic>
              </a:graphicData>
            </a:graphic>
          </wp:inline>
        </w:drawing>
      </w:r>
    </w:p>
    <w:p w14:paraId="0B01C033" w14:textId="7B6B1F99" w:rsidR="00E073CD" w:rsidRDefault="00E073CD">
      <w:pPr>
        <w:spacing w:before="60" w:after="4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E073CD" w14:paraId="28B44C9A" w14:textId="77777777">
        <w:tc>
          <w:tcPr>
            <w:tcW w:w="9026" w:type="dxa"/>
            <w:tcBorders>
              <w:top w:val="single" w:sz="4" w:space="0" w:color="2E75B6"/>
              <w:left w:val="single" w:sz="12" w:space="0" w:color="2E75B6"/>
              <w:bottom w:val="single" w:sz="4" w:space="0" w:color="2E75B6"/>
              <w:right w:val="single" w:sz="1" w:space="0" w:color="2E75B6"/>
            </w:tcBorders>
            <w:shd w:val="clear" w:color="auto" w:fill="D6E4F0"/>
            <w:tcMar>
              <w:top w:w="100" w:type="dxa"/>
              <w:left w:w="200" w:type="dxa"/>
              <w:bottom w:w="100" w:type="dxa"/>
              <w:right w:w="140" w:type="dxa"/>
            </w:tcMar>
          </w:tcPr>
          <w:p w14:paraId="5D372C88" w14:textId="77777777" w:rsidR="00E073CD" w:rsidRDefault="00000000">
            <w:r>
              <w:rPr>
                <w:i/>
                <w:iCs/>
                <w:color w:val="1F3864"/>
                <w:sz w:val="19"/>
                <w:szCs w:val="19"/>
              </w:rPr>
              <w:t>Le nom de l'agent est définitif une fois enregistré et ne peut plus être modifié. Il doit être unique dans l'environnement Wazuh.</w:t>
            </w:r>
          </w:p>
        </w:tc>
      </w:tr>
    </w:tbl>
    <w:p w14:paraId="27EB78B4" w14:textId="77777777" w:rsidR="00E073CD" w:rsidRDefault="00E073CD">
      <w:pPr>
        <w:spacing w:before="80" w:after="60"/>
      </w:pPr>
    </w:p>
    <w:p w14:paraId="0F82532E" w14:textId="77777777" w:rsidR="00E073CD" w:rsidRDefault="00000000">
      <w:pPr>
        <w:spacing w:before="200" w:after="100"/>
        <w:rPr>
          <w:b/>
          <w:bCs/>
          <w:i/>
          <w:iCs/>
          <w:color w:val="444444"/>
          <w:sz w:val="22"/>
          <w:szCs w:val="22"/>
        </w:rPr>
      </w:pPr>
      <w:r>
        <w:rPr>
          <w:b/>
          <w:bCs/>
          <w:i/>
          <w:iCs/>
          <w:color w:val="444444"/>
          <w:sz w:val="22"/>
          <w:szCs w:val="22"/>
        </w:rPr>
        <w:t>Étape 3 — Téléchargement, installation et démarrage de l'agent :</w:t>
      </w:r>
    </w:p>
    <w:p w14:paraId="5B150126" w14:textId="515A8CBC" w:rsidR="003179F4" w:rsidRDefault="003179F4">
      <w:pPr>
        <w:spacing w:before="200" w:after="100"/>
      </w:pPr>
      <w:r>
        <w:lastRenderedPageBreak/>
        <w:t>2 commandes toutes prêtes s’offre à vous que vous pouvez copier/coller sur votre serveur pour installer l’agent et le démarrer.</w:t>
      </w:r>
      <w:r>
        <w:rPr>
          <w:b/>
          <w:bCs/>
          <w:i/>
          <w:iCs/>
          <w:noProof/>
          <w:color w:val="444444"/>
          <w:sz w:val="22"/>
          <w:szCs w:val="22"/>
        </w:rPr>
        <w:drawing>
          <wp:anchor distT="0" distB="0" distL="114300" distR="114300" simplePos="0" relativeHeight="251664384" behindDoc="0" locked="0" layoutInCell="1" allowOverlap="1" wp14:anchorId="3AC41669" wp14:editId="033ECF90">
            <wp:simplePos x="0" y="0"/>
            <wp:positionH relativeFrom="column">
              <wp:posOffset>-293370</wp:posOffset>
            </wp:positionH>
            <wp:positionV relativeFrom="paragraph">
              <wp:posOffset>0</wp:posOffset>
            </wp:positionV>
            <wp:extent cx="6666234" cy="2598420"/>
            <wp:effectExtent l="0" t="0" r="1270" b="0"/>
            <wp:wrapSquare wrapText="bothSides"/>
            <wp:docPr id="1416014916"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666234" cy="2598420"/>
                    </a:xfrm>
                    <a:prstGeom prst="rect">
                      <a:avLst/>
                    </a:prstGeom>
                    <a:noFill/>
                    <a:ln>
                      <a:noFill/>
                    </a:ln>
                  </pic:spPr>
                </pic:pic>
              </a:graphicData>
            </a:graphic>
          </wp:anchor>
        </w:drawing>
      </w:r>
    </w:p>
    <w:p w14:paraId="4E851818" w14:textId="5358AF37" w:rsidR="00E073CD" w:rsidRDefault="00000000">
      <w:pPr>
        <w:spacing w:before="60" w:after="80"/>
      </w:pPr>
      <w:r>
        <w:t>Le paramètre WAZUH_MANAGER indique au paquet l'adresse IP du manager lors de l'installation. Le paramètre WAZUH_AGENT_NAME définit le nom de l'agent directement à l'installation.</w:t>
      </w:r>
    </w:p>
    <w:p w14:paraId="62FA2709" w14:textId="21AD443D" w:rsidR="00E073CD" w:rsidRDefault="00E073CD">
      <w:pPr>
        <w:spacing w:before="120" w:after="80"/>
      </w:pPr>
    </w:p>
    <w:p w14:paraId="31B867B3" w14:textId="10D78628" w:rsidR="00E073CD" w:rsidRDefault="00000000">
      <w:pPr>
        <w:pStyle w:val="Titre2"/>
      </w:pPr>
      <w:r>
        <w:t>1.6 — Résultat final : 3 agents actifs</w:t>
      </w:r>
    </w:p>
    <w:p w14:paraId="0A6F194B" w14:textId="69FC2F2B" w:rsidR="00E073CD" w:rsidRDefault="003179F4">
      <w:pPr>
        <w:spacing w:before="60" w:after="80"/>
      </w:pPr>
      <w:r>
        <w:rPr>
          <w:noProof/>
        </w:rPr>
        <w:drawing>
          <wp:anchor distT="0" distB="0" distL="114300" distR="114300" simplePos="0" relativeHeight="251665408" behindDoc="0" locked="0" layoutInCell="1" allowOverlap="1" wp14:anchorId="319DFF01" wp14:editId="4048B77B">
            <wp:simplePos x="0" y="0"/>
            <wp:positionH relativeFrom="column">
              <wp:posOffset>-156210</wp:posOffset>
            </wp:positionH>
            <wp:positionV relativeFrom="paragraph">
              <wp:posOffset>378460</wp:posOffset>
            </wp:positionV>
            <wp:extent cx="6118860" cy="3368040"/>
            <wp:effectExtent l="0" t="0" r="0" b="3810"/>
            <wp:wrapSquare wrapText="bothSides"/>
            <wp:docPr id="614039544"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18860" cy="3368040"/>
                    </a:xfrm>
                    <a:prstGeom prst="rect">
                      <a:avLst/>
                    </a:prstGeom>
                    <a:noFill/>
                    <a:ln>
                      <a:noFill/>
                    </a:ln>
                  </pic:spPr>
                </pic:pic>
              </a:graphicData>
            </a:graphic>
          </wp:anchor>
        </w:drawing>
      </w:r>
      <w:r>
        <w:t>Après le déploiement complet, le dashboard Wazuh confirme 3 agents actifs, couvrant l'ensemble des serveurs du LAN.</w:t>
      </w:r>
    </w:p>
    <w:p w14:paraId="632A0EDC" w14:textId="6B401AAC" w:rsidR="00E073CD" w:rsidRDefault="00E073CD">
      <w:pPr>
        <w:spacing w:before="80" w:after="60"/>
      </w:pPr>
    </w:p>
    <w:p w14:paraId="28735F48" w14:textId="2880A30F" w:rsidR="00E073CD" w:rsidRDefault="00E073CD">
      <w:pPr>
        <w:spacing w:before="120" w:after="80"/>
      </w:pPr>
    </w:p>
    <w:p w14:paraId="6D1B0F17" w14:textId="77777777" w:rsidR="00E073CD" w:rsidRPr="00F90410" w:rsidRDefault="00000000">
      <w:pPr>
        <w:pStyle w:val="Titre2"/>
      </w:pPr>
      <w:r>
        <w:t>1.7 — Intégration Syslog : TrueNAS &amp; Switch Cisco</w:t>
      </w:r>
    </w:p>
    <w:p w14:paraId="421EDF90" w14:textId="77777777" w:rsidR="00E073CD" w:rsidRDefault="00000000">
      <w:pPr>
        <w:spacing w:before="60" w:after="80"/>
      </w:pPr>
      <w:r>
        <w:t>Les équipements réseau (switch Cisco) et le NAS (TrueNAS) ne peuvent pas accueillir un agent Wazuh. Ils sont intégrés via le protocole Syslog UDP/514, ce qui permet de centraliser leurs journaux sans installation d'agent.</w:t>
      </w:r>
    </w:p>
    <w:p w14:paraId="35737B0B" w14:textId="77777777" w:rsidR="00E073CD" w:rsidRDefault="00E073CD">
      <w:pPr>
        <w:spacing w:before="80" w:after="60"/>
      </w:pPr>
    </w:p>
    <w:p w14:paraId="2A4425C5" w14:textId="77777777" w:rsidR="00E073CD" w:rsidRDefault="00000000">
      <w:pPr>
        <w:spacing w:before="200" w:after="100"/>
      </w:pPr>
      <w:r>
        <w:rPr>
          <w:b/>
          <w:bCs/>
          <w:i/>
          <w:iCs/>
          <w:color w:val="444444"/>
          <w:sz w:val="22"/>
          <w:szCs w:val="22"/>
        </w:rPr>
        <w:lastRenderedPageBreak/>
        <w:t>Configuration de Wazuh Manager (/var/ossec/etc/ossec.conf) :</w:t>
      </w:r>
    </w:p>
    <w:p w14:paraId="1369C911" w14:textId="33F1E5EA" w:rsidR="00E073CD" w:rsidRDefault="005A079D">
      <w:pPr>
        <w:spacing w:before="60" w:after="80"/>
      </w:pPr>
      <w:r>
        <w:rPr>
          <w:noProof/>
        </w:rPr>
        <w:drawing>
          <wp:anchor distT="0" distB="0" distL="114300" distR="114300" simplePos="0" relativeHeight="251666432" behindDoc="0" locked="0" layoutInCell="1" allowOverlap="1" wp14:anchorId="2A8A8E6B" wp14:editId="09D31E51">
            <wp:simplePos x="0" y="0"/>
            <wp:positionH relativeFrom="page">
              <wp:posOffset>359410</wp:posOffset>
            </wp:positionH>
            <wp:positionV relativeFrom="paragraph">
              <wp:posOffset>358775</wp:posOffset>
            </wp:positionV>
            <wp:extent cx="6964680" cy="3677490"/>
            <wp:effectExtent l="0" t="0" r="7620" b="0"/>
            <wp:wrapSquare wrapText="bothSides"/>
            <wp:docPr id="158859057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964680" cy="3677490"/>
                    </a:xfrm>
                    <a:prstGeom prst="rect">
                      <a:avLst/>
                    </a:prstGeom>
                    <a:noFill/>
                    <a:ln>
                      <a:noFill/>
                    </a:ln>
                  </pic:spPr>
                </pic:pic>
              </a:graphicData>
            </a:graphic>
            <wp14:sizeRelH relativeFrom="margin">
              <wp14:pctWidth>0</wp14:pctWidth>
            </wp14:sizeRelH>
            <wp14:sizeRelV relativeFrom="margin">
              <wp14:pctHeight>0</wp14:pctHeight>
            </wp14:sizeRelV>
          </wp:anchor>
        </w:drawing>
      </w:r>
      <w:r>
        <w:t>Ajout d'un bloc &lt;remote&gt; dans ossec.conf pour activer l'écoute Syslog sur le port 514 en UDP, autorisant l'ensemble du réseau LAN :</w:t>
      </w:r>
    </w:p>
    <w:p w14:paraId="6FBF16F4" w14:textId="06F30420" w:rsidR="005A079D" w:rsidRDefault="005A079D">
      <w:pPr>
        <w:spacing w:before="60" w:after="80"/>
      </w:pPr>
    </w:p>
    <w:p w14:paraId="20B3BFA2" w14:textId="77777777" w:rsidR="005A079D" w:rsidRDefault="005A079D">
      <w:pPr>
        <w:spacing w:before="200" w:after="100"/>
      </w:pPr>
    </w:p>
    <w:p w14:paraId="6FB5BF02" w14:textId="28535A16" w:rsidR="00E073CD" w:rsidRDefault="00000000">
      <w:pPr>
        <w:spacing w:before="200" w:after="100"/>
      </w:pPr>
      <w:r>
        <w:rPr>
          <w:b/>
          <w:bCs/>
          <w:i/>
          <w:iCs/>
          <w:color w:val="444444"/>
          <w:sz w:val="22"/>
          <w:szCs w:val="22"/>
        </w:rPr>
        <w:t>Redémarrage du Wazuh Manager :</w:t>
      </w:r>
    </w:p>
    <w:p w14:paraId="020DEE93" w14:textId="19CACB43" w:rsidR="00E073CD" w:rsidRPr="004B0A98" w:rsidRDefault="005A079D">
      <w:pPr>
        <w:spacing w:before="80" w:after="60"/>
        <w:rPr>
          <w:lang w:val="en-US"/>
        </w:rPr>
      </w:pPr>
      <w:r>
        <w:rPr>
          <w:noProof/>
          <w:lang w:val="en-US"/>
        </w:rPr>
        <w:drawing>
          <wp:inline distT="0" distB="0" distL="0" distR="0" wp14:anchorId="14729066" wp14:editId="4F15FE54">
            <wp:extent cx="4800600" cy="152400"/>
            <wp:effectExtent l="0" t="0" r="0" b="0"/>
            <wp:docPr id="861107178"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00600" cy="152400"/>
                    </a:xfrm>
                    <a:prstGeom prst="rect">
                      <a:avLst/>
                    </a:prstGeom>
                    <a:noFill/>
                    <a:ln>
                      <a:noFill/>
                    </a:ln>
                  </pic:spPr>
                </pic:pic>
              </a:graphicData>
            </a:graphic>
          </wp:inline>
        </w:drawing>
      </w:r>
    </w:p>
    <w:p w14:paraId="6B862D94" w14:textId="77777777" w:rsidR="00E073CD" w:rsidRPr="00F90410" w:rsidRDefault="00000000">
      <w:pPr>
        <w:spacing w:before="200" w:after="100"/>
        <w:rPr>
          <w:b/>
          <w:bCs/>
          <w:i/>
          <w:iCs/>
          <w:color w:val="444444"/>
          <w:sz w:val="22"/>
          <w:szCs w:val="22"/>
          <w:lang w:val="en-US"/>
        </w:rPr>
      </w:pPr>
      <w:r>
        <w:rPr>
          <w:b/>
          <w:bCs/>
          <w:i/>
          <w:iCs/>
          <w:color w:val="444444"/>
          <w:sz w:val="22"/>
          <w:szCs w:val="22"/>
          <w:lang w:val="en-US"/>
        </w:rPr>
        <w:t>Configuration Syslog sur TrueNAS (172.17.100.3) :</w:t>
      </w:r>
    </w:p>
    <w:p w14:paraId="7F0AC9DC" w14:textId="3C54FDB0" w:rsidR="005A079D" w:rsidRDefault="005A079D">
      <w:pPr>
        <w:spacing w:before="200" w:after="100"/>
      </w:pPr>
      <w:r>
        <w:rPr>
          <w:lang w:val="en-US"/>
        </w:rPr>
        <w:t xml:space="preserve">Interface web de </w:t>
      </w:r>
      <w:r>
        <w:rPr>
          <w:b/>
          <w:bCs/>
          <w:lang w:val="en-US"/>
        </w:rPr>
        <w:t>TrueNAS</w:t>
      </w:r>
      <w:r>
        <w:rPr>
          <w:lang w:val="en-US"/>
        </w:rPr>
        <w:t xml:space="preserve"> (172.17.100.3) &gt; System &gt; Advanced. </w:t>
      </w:r>
      <w:r>
        <w:t xml:space="preserve">La section </w:t>
      </w:r>
      <w:r>
        <w:rPr>
          <w:b/>
          <w:bCs/>
        </w:rPr>
        <w:t>Syslog</w:t>
      </w:r>
      <w:r>
        <w:t xml:space="preserve"> encadrée en rouge montre la configuration appliquée :</w:t>
      </w:r>
    </w:p>
    <w:p w14:paraId="416E69D9" w14:textId="3AA5EB65" w:rsidR="00E073CD" w:rsidRDefault="005A079D">
      <w:pPr>
        <w:spacing w:before="80" w:after="60"/>
      </w:pPr>
      <w:r>
        <w:rPr>
          <w:noProof/>
        </w:rPr>
        <w:drawing>
          <wp:inline distT="0" distB="0" distL="0" distR="0" wp14:anchorId="168C1724" wp14:editId="5F1DFC84">
            <wp:extent cx="5833946" cy="3276600"/>
            <wp:effectExtent l="0" t="0" r="0" b="0"/>
            <wp:docPr id="2076537246"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850785" cy="3286057"/>
                    </a:xfrm>
                    <a:prstGeom prst="rect">
                      <a:avLst/>
                    </a:prstGeom>
                    <a:noFill/>
                    <a:ln>
                      <a:noFill/>
                    </a:ln>
                  </pic:spPr>
                </pic:pic>
              </a:graphicData>
            </a:graphic>
          </wp:inline>
        </w:drawing>
      </w:r>
    </w:p>
    <w:p w14:paraId="7113360B" w14:textId="716C7E4F" w:rsidR="005A079D" w:rsidRDefault="005A079D">
      <w:pPr>
        <w:spacing w:before="80" w:after="60"/>
      </w:pPr>
      <w:r>
        <w:lastRenderedPageBreak/>
        <w:t xml:space="preserve">TrueNAS est configuré pour </w:t>
      </w:r>
      <w:r>
        <w:rPr>
          <w:b/>
          <w:bCs/>
        </w:rPr>
        <w:t>envoyer ses journaux système vers Wazuh</w:t>
      </w:r>
      <w:r>
        <w:t xml:space="preserve"> en UDP. Les logs du NAS seront ainsi centralisés et analysables depuis le dashboard.</w:t>
      </w:r>
    </w:p>
    <w:p w14:paraId="43DF8CF6" w14:textId="77777777" w:rsidR="00E073CD" w:rsidRDefault="00000000">
      <w:pPr>
        <w:spacing w:before="200" w:after="100"/>
      </w:pPr>
      <w:r>
        <w:rPr>
          <w:b/>
          <w:bCs/>
          <w:i/>
          <w:iCs/>
          <w:color w:val="444444"/>
          <w:sz w:val="22"/>
          <w:szCs w:val="22"/>
        </w:rPr>
        <w:t>Configuration Syslog sur le Switch Cisco (SwCoeur) :</w:t>
      </w:r>
    </w:p>
    <w:p w14:paraId="2920A85A" w14:textId="4A475B4E" w:rsidR="00E073CD" w:rsidRDefault="005A079D">
      <w:pPr>
        <w:spacing w:before="60" w:after="40"/>
      </w:pPr>
      <w:r>
        <w:rPr>
          <w:noProof/>
        </w:rPr>
        <w:drawing>
          <wp:inline distT="0" distB="0" distL="0" distR="0" wp14:anchorId="08BEC516" wp14:editId="649BDBAD">
            <wp:extent cx="4282440" cy="2042160"/>
            <wp:effectExtent l="0" t="0" r="3810" b="0"/>
            <wp:docPr id="122189697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82440" cy="2042160"/>
                    </a:xfrm>
                    <a:prstGeom prst="rect">
                      <a:avLst/>
                    </a:prstGeom>
                    <a:noFill/>
                    <a:ln>
                      <a:noFill/>
                    </a:ln>
                  </pic:spPr>
                </pic:pic>
              </a:graphicData>
            </a:graphic>
          </wp:inline>
        </w:drawing>
      </w:r>
    </w:p>
    <w:p w14:paraId="525E9CE8" w14:textId="237E993E" w:rsidR="00D770BB" w:rsidRDefault="00000000" w:rsidP="00D770BB">
      <w:pPr>
        <w:spacing w:before="60" w:after="80"/>
      </w:pPr>
      <w:r>
        <w:t>La commande logging host définit la destination des logs (Wazuh). service timestamps log datetime msec horodate les logs avec précision à la milliseconde. logging trap notifications définit le niveau de sévérité des messages envoyés (niveau 5 — Notifications).</w:t>
      </w:r>
    </w:p>
    <w:p w14:paraId="320DB931" w14:textId="77777777" w:rsidR="00D770BB" w:rsidRDefault="00D770BB" w:rsidP="00D770BB">
      <w:pPr>
        <w:spacing w:before="60" w:after="80"/>
      </w:pPr>
    </w:p>
    <w:p w14:paraId="62C3D9CA" w14:textId="77777777" w:rsidR="00D770BB" w:rsidRDefault="00D770BB" w:rsidP="00D770BB">
      <w:pPr>
        <w:spacing w:before="60" w:after="80"/>
      </w:pPr>
    </w:p>
    <w:p w14:paraId="6A540060" w14:textId="77777777" w:rsidR="00D770BB" w:rsidRDefault="00D770BB" w:rsidP="00D770BB">
      <w:pPr>
        <w:spacing w:before="60" w:after="80"/>
      </w:pPr>
    </w:p>
    <w:p w14:paraId="049788B8" w14:textId="77777777" w:rsidR="00D770BB" w:rsidRDefault="00D770BB" w:rsidP="00D770BB">
      <w:pPr>
        <w:spacing w:before="60" w:after="80"/>
      </w:pPr>
    </w:p>
    <w:p w14:paraId="6363E9C6" w14:textId="77777777" w:rsidR="00D770BB" w:rsidRDefault="00D770BB" w:rsidP="00D770BB">
      <w:pPr>
        <w:spacing w:before="60" w:after="80"/>
      </w:pPr>
    </w:p>
    <w:p w14:paraId="6DDFCD14" w14:textId="77777777" w:rsidR="00D770BB" w:rsidRDefault="00D770BB" w:rsidP="00D770BB">
      <w:pPr>
        <w:spacing w:before="60" w:after="80"/>
      </w:pPr>
    </w:p>
    <w:p w14:paraId="41386C95" w14:textId="77777777" w:rsidR="00D770BB" w:rsidRDefault="00D770BB" w:rsidP="00D770BB">
      <w:pPr>
        <w:spacing w:before="60" w:after="80"/>
      </w:pPr>
    </w:p>
    <w:p w14:paraId="21C1347B" w14:textId="77777777" w:rsidR="00D770BB" w:rsidRDefault="00D770BB" w:rsidP="00D770BB">
      <w:pPr>
        <w:spacing w:before="60" w:after="80"/>
      </w:pPr>
    </w:p>
    <w:p w14:paraId="0904D0B6" w14:textId="77777777" w:rsidR="00D770BB" w:rsidRDefault="00D770BB" w:rsidP="00D770BB">
      <w:pPr>
        <w:spacing w:before="60" w:after="80"/>
      </w:pPr>
    </w:p>
    <w:p w14:paraId="397503B6" w14:textId="77777777" w:rsidR="00D770BB" w:rsidRDefault="00D770BB" w:rsidP="00D770BB">
      <w:pPr>
        <w:spacing w:before="60" w:after="80"/>
      </w:pPr>
    </w:p>
    <w:p w14:paraId="296F9272" w14:textId="77777777" w:rsidR="00D770BB" w:rsidRDefault="00D770BB" w:rsidP="00D770BB">
      <w:pPr>
        <w:spacing w:before="60" w:after="80"/>
      </w:pPr>
    </w:p>
    <w:p w14:paraId="3A7833EF" w14:textId="77777777" w:rsidR="00D770BB" w:rsidRDefault="00D770BB" w:rsidP="00D770BB">
      <w:pPr>
        <w:spacing w:before="60" w:after="80"/>
      </w:pPr>
    </w:p>
    <w:p w14:paraId="6802F955" w14:textId="77777777" w:rsidR="00D770BB" w:rsidRDefault="00D770BB" w:rsidP="00D770BB">
      <w:pPr>
        <w:spacing w:before="60" w:after="80"/>
      </w:pPr>
    </w:p>
    <w:p w14:paraId="6723D280" w14:textId="77777777" w:rsidR="00D770BB" w:rsidRDefault="00D770BB" w:rsidP="00D770BB">
      <w:pPr>
        <w:spacing w:before="60" w:after="80"/>
      </w:pPr>
    </w:p>
    <w:p w14:paraId="53ABF30B" w14:textId="77777777" w:rsidR="00D770BB" w:rsidRDefault="00D770BB" w:rsidP="00D770BB">
      <w:pPr>
        <w:spacing w:before="60" w:after="80"/>
      </w:pPr>
    </w:p>
    <w:p w14:paraId="06CAFBE5" w14:textId="77777777" w:rsidR="00D770BB" w:rsidRDefault="00D770BB" w:rsidP="00D770BB">
      <w:pPr>
        <w:spacing w:before="60" w:after="80"/>
      </w:pPr>
    </w:p>
    <w:p w14:paraId="69B7ED5B" w14:textId="77777777" w:rsidR="00D770BB" w:rsidRDefault="00D770BB" w:rsidP="00D770BB">
      <w:pPr>
        <w:spacing w:before="60" w:after="80"/>
      </w:pPr>
    </w:p>
    <w:p w14:paraId="00FD05B4" w14:textId="77777777" w:rsidR="00D770BB" w:rsidRDefault="00D770BB" w:rsidP="00D770BB">
      <w:pPr>
        <w:spacing w:before="60" w:after="80"/>
      </w:pPr>
    </w:p>
    <w:p w14:paraId="2BC9D031" w14:textId="77777777" w:rsidR="00D770BB" w:rsidRDefault="00D770BB" w:rsidP="00D770BB">
      <w:pPr>
        <w:spacing w:before="60" w:after="80"/>
      </w:pPr>
    </w:p>
    <w:p w14:paraId="7F28D6CC" w14:textId="77777777" w:rsidR="00D770BB" w:rsidRDefault="00D770BB" w:rsidP="00D770BB">
      <w:pPr>
        <w:spacing w:before="60" w:after="80"/>
      </w:pPr>
    </w:p>
    <w:p w14:paraId="1AD485B9" w14:textId="77777777" w:rsidR="00D770BB" w:rsidRDefault="00D770BB" w:rsidP="00D770BB">
      <w:pPr>
        <w:spacing w:before="60" w:after="80"/>
      </w:pPr>
    </w:p>
    <w:p w14:paraId="2CD17E64" w14:textId="77777777" w:rsidR="00D770BB" w:rsidRDefault="00D770BB" w:rsidP="00D770BB">
      <w:pPr>
        <w:spacing w:before="60" w:after="80"/>
      </w:pPr>
    </w:p>
    <w:p w14:paraId="71819A48" w14:textId="77777777" w:rsidR="00D770BB" w:rsidRDefault="00D770BB" w:rsidP="00D770BB">
      <w:pPr>
        <w:spacing w:before="60" w:after="80"/>
      </w:pPr>
    </w:p>
    <w:p w14:paraId="2EE11F27" w14:textId="77777777" w:rsidR="00D770BB" w:rsidRDefault="00D770BB" w:rsidP="00D770BB">
      <w:pPr>
        <w:spacing w:before="60" w:after="80"/>
      </w:pPr>
    </w:p>
    <w:p w14:paraId="58169FDC" w14:textId="77777777" w:rsidR="00D770BB" w:rsidRDefault="00D770BB" w:rsidP="00D770BB">
      <w:pPr>
        <w:spacing w:before="60" w:after="80"/>
      </w:pPr>
    </w:p>
    <w:p w14:paraId="45B2F1BF" w14:textId="77777777" w:rsidR="00D770BB" w:rsidRDefault="00D770BB" w:rsidP="00D770BB">
      <w:pPr>
        <w:spacing w:before="60" w:after="80"/>
      </w:pPr>
    </w:p>
    <w:p w14:paraId="43AB8636" w14:textId="77777777" w:rsidR="00D770BB" w:rsidRDefault="00D770BB" w:rsidP="00D770BB">
      <w:pPr>
        <w:spacing w:before="60" w:after="80"/>
      </w:pPr>
    </w:p>
    <w:p w14:paraId="4A11A913" w14:textId="77777777" w:rsidR="00D770BB" w:rsidRDefault="00D770BB" w:rsidP="00D770BB">
      <w:pPr>
        <w:spacing w:before="60" w:after="80"/>
      </w:pPr>
    </w:p>
    <w:p w14:paraId="0C2DEE3C" w14:textId="77777777" w:rsidR="00D770BB" w:rsidRDefault="00D770BB" w:rsidP="00D770BB">
      <w:pPr>
        <w:spacing w:before="60" w:after="80"/>
      </w:pPr>
    </w:p>
    <w:p w14:paraId="357774EE" w14:textId="77777777" w:rsidR="00D770BB" w:rsidRDefault="00D770BB" w:rsidP="00D770BB">
      <w:pPr>
        <w:spacing w:before="60" w:after="80"/>
      </w:pPr>
    </w:p>
    <w:p w14:paraId="32B801BE" w14:textId="056D3CA8" w:rsidR="00E073CD" w:rsidRDefault="00000000">
      <w:pPr>
        <w:shd w:val="clear" w:color="auto" w:fill="1F3864"/>
        <w:spacing w:before="200" w:after="200"/>
        <w:jc w:val="center"/>
      </w:pPr>
      <w:r>
        <w:rPr>
          <w:b/>
          <w:bCs/>
          <w:color w:val="FFFFFF"/>
          <w:sz w:val="14"/>
          <w:szCs w:val="14"/>
        </w:rPr>
        <w:lastRenderedPageBreak/>
        <w:t>PARTIE 2 — Activité A6</w:t>
      </w:r>
    </w:p>
    <w:p w14:paraId="58279F14" w14:textId="77777777" w:rsidR="00E073CD" w:rsidRDefault="00000000">
      <w:pPr>
        <w:pStyle w:val="Titre1"/>
        <w:pBdr>
          <w:bottom w:val="single" w:sz="6" w:space="1" w:color="2E75B6"/>
        </w:pBdr>
      </w:pPr>
      <w:r>
        <w:t>Mise en œuvre du HIPS sur la DMZ (Fail2ban)</w:t>
      </w:r>
    </w:p>
    <w:p w14:paraId="030E9FEE" w14:textId="77777777" w:rsidR="00E073CD" w:rsidRDefault="00000000">
      <w:pPr>
        <w:spacing w:before="60" w:after="80"/>
      </w:pPr>
      <w:r>
        <w:t>Cette activité consiste à déployer Fail2ban en tant que solution HIPS (Host Intrusion Prevention System) sur le serveur web en DMZ. Fail2ban analyse les journaux système en temps réel et bloque automatiquement les adresses IP générant des comportements suspects.</w:t>
      </w:r>
    </w:p>
    <w:p w14:paraId="631A22E2" w14:textId="77777777" w:rsidR="00E073CD" w:rsidRDefault="00E073CD">
      <w:pPr>
        <w:spacing w:before="80" w:after="60"/>
      </w:pPr>
    </w:p>
    <w:p w14:paraId="7CB9257F" w14:textId="77777777" w:rsidR="00E073CD" w:rsidRDefault="00000000">
      <w:pPr>
        <w:pStyle w:val="Titre2"/>
      </w:pPr>
      <w:r>
        <w:t>2.1 — Installation de Fail2ban</w:t>
      </w:r>
    </w:p>
    <w:p w14:paraId="65E07178" w14:textId="77777777" w:rsidR="00E073CD" w:rsidRDefault="00000000">
      <w:pPr>
        <w:spacing w:before="60" w:after="80"/>
      </w:pPr>
      <w:r>
        <w:t>Fail2ban est installé sur le serveur web srv-web situé en DMZ, via les dépôts officiels Ubuntu.</w:t>
      </w:r>
    </w:p>
    <w:p w14:paraId="6E6DFE01" w14:textId="77777777" w:rsidR="00E073CD" w:rsidRDefault="00E073CD">
      <w:pPr>
        <w:spacing w:before="60" w:after="40"/>
      </w:pPr>
    </w:p>
    <w:p w14:paraId="6A6F6A20" w14:textId="4534F8A5" w:rsidR="00E073CD" w:rsidRPr="004B0A98" w:rsidRDefault="00D770BB">
      <w:pPr>
        <w:spacing w:before="80" w:after="60"/>
        <w:rPr>
          <w:lang w:val="en-US"/>
        </w:rPr>
      </w:pPr>
      <w:r>
        <w:rPr>
          <w:noProof/>
          <w:lang w:val="en-US"/>
        </w:rPr>
        <w:drawing>
          <wp:inline distT="0" distB="0" distL="0" distR="0" wp14:anchorId="739204F2" wp14:editId="2B1E51CD">
            <wp:extent cx="6118860" cy="190500"/>
            <wp:effectExtent l="0" t="0" r="0" b="0"/>
            <wp:docPr id="46049551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18860" cy="190500"/>
                    </a:xfrm>
                    <a:prstGeom prst="rect">
                      <a:avLst/>
                    </a:prstGeom>
                    <a:noFill/>
                    <a:ln>
                      <a:noFill/>
                    </a:ln>
                  </pic:spPr>
                </pic:pic>
              </a:graphicData>
            </a:graphic>
          </wp:inline>
        </w:drawing>
      </w:r>
    </w:p>
    <w:p w14:paraId="4F473FE4" w14:textId="77777777" w:rsidR="00E073CD" w:rsidRDefault="00000000">
      <w:pPr>
        <w:pStyle w:val="Titre2"/>
      </w:pPr>
      <w:r>
        <w:t>2.2 — Activation et démarrage du service</w:t>
      </w:r>
    </w:p>
    <w:p w14:paraId="3BCE9F5F" w14:textId="2BEC4C8F" w:rsidR="00E073CD" w:rsidRPr="004B0A98" w:rsidRDefault="00D770BB">
      <w:pPr>
        <w:spacing w:before="60" w:after="40"/>
        <w:rPr>
          <w:lang w:val="en-US"/>
        </w:rPr>
      </w:pPr>
      <w:r>
        <w:rPr>
          <w:noProof/>
          <w:lang w:val="en-US"/>
        </w:rPr>
        <w:drawing>
          <wp:inline distT="0" distB="0" distL="0" distR="0" wp14:anchorId="1AD31FFB" wp14:editId="4B663AD8">
            <wp:extent cx="6111240" cy="495300"/>
            <wp:effectExtent l="0" t="0" r="3810" b="0"/>
            <wp:docPr id="1364402499"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11240" cy="495300"/>
                    </a:xfrm>
                    <a:prstGeom prst="rect">
                      <a:avLst/>
                    </a:prstGeom>
                    <a:noFill/>
                    <a:ln>
                      <a:noFill/>
                    </a:ln>
                  </pic:spPr>
                </pic:pic>
              </a:graphicData>
            </a:graphic>
          </wp:inline>
        </w:drawing>
      </w:r>
    </w:p>
    <w:p w14:paraId="00C4E02C" w14:textId="77777777" w:rsidR="00E073CD" w:rsidRDefault="00000000">
      <w:pPr>
        <w:spacing w:before="60" w:after="80"/>
      </w:pPr>
      <w:r>
        <w:t>La commande systemctl enable garantit le démarrage automatique de Fail2ban au redémarrage. systemctl start lance immédiatement le service.</w:t>
      </w:r>
    </w:p>
    <w:p w14:paraId="1BD8B79A" w14:textId="77777777" w:rsidR="00E073CD" w:rsidRDefault="00E073CD">
      <w:pPr>
        <w:spacing w:before="120" w:after="80"/>
      </w:pPr>
    </w:p>
    <w:p w14:paraId="64084A96" w14:textId="77777777" w:rsidR="00E073CD" w:rsidRDefault="00000000">
      <w:pPr>
        <w:pStyle w:val="Titre2"/>
      </w:pPr>
      <w:r>
        <w:t>2.3 — Configuration globale (jail.local)</w:t>
      </w:r>
    </w:p>
    <w:p w14:paraId="2D225850" w14:textId="77777777" w:rsidR="00E073CD" w:rsidRDefault="00000000">
      <w:pPr>
        <w:spacing w:before="60" w:after="80"/>
      </w:pPr>
      <w:r>
        <w:t>Le fichier /etc/fail2ban/jail.local contient les paramètres globaux qui s'appliquent à toutes les prisons par défaut. Chaque prison peut surcharger ces valeurs individuellement.</w:t>
      </w:r>
    </w:p>
    <w:p w14:paraId="073ADDD7" w14:textId="1E4BF7B5" w:rsidR="00D770BB" w:rsidRDefault="00D770BB">
      <w:pPr>
        <w:spacing w:before="60" w:after="80"/>
      </w:pPr>
      <w:r>
        <w:rPr>
          <w:noProof/>
        </w:rPr>
        <w:drawing>
          <wp:inline distT="0" distB="0" distL="0" distR="0" wp14:anchorId="32F4BAED" wp14:editId="70B913E2">
            <wp:extent cx="4339871" cy="4610100"/>
            <wp:effectExtent l="0" t="0" r="3810" b="0"/>
            <wp:docPr id="507312601"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47077" cy="4617755"/>
                    </a:xfrm>
                    <a:prstGeom prst="rect">
                      <a:avLst/>
                    </a:prstGeom>
                    <a:noFill/>
                    <a:ln>
                      <a:noFill/>
                    </a:ln>
                  </pic:spPr>
                </pic:pic>
              </a:graphicData>
            </a:graphic>
          </wp:inline>
        </w:drawing>
      </w:r>
    </w:p>
    <w:p w14:paraId="19A2C1F1" w14:textId="77777777" w:rsidR="00E073CD" w:rsidRDefault="00E073CD">
      <w:pPr>
        <w:spacing w:before="80" w:after="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500"/>
        <w:gridCol w:w="2500"/>
        <w:gridCol w:w="4026"/>
      </w:tblGrid>
      <w:tr w:rsidR="00E073CD" w14:paraId="0D2C9F74" w14:textId="77777777">
        <w:tc>
          <w:tcPr>
            <w:tcW w:w="25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13F6FBF7" w14:textId="77777777" w:rsidR="00E073CD" w:rsidRDefault="00000000">
            <w:pPr>
              <w:jc w:val="center"/>
            </w:pPr>
            <w:r>
              <w:rPr>
                <w:b/>
                <w:bCs/>
                <w:color w:val="1F3864"/>
              </w:rPr>
              <w:t>Paramètre</w:t>
            </w:r>
          </w:p>
        </w:tc>
        <w:tc>
          <w:tcPr>
            <w:tcW w:w="25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052CFC2A" w14:textId="77777777" w:rsidR="00E073CD" w:rsidRDefault="00000000">
            <w:pPr>
              <w:jc w:val="center"/>
            </w:pPr>
            <w:r>
              <w:rPr>
                <w:b/>
                <w:bCs/>
                <w:color w:val="1F3864"/>
              </w:rPr>
              <w:t>Valeur</w:t>
            </w:r>
          </w:p>
        </w:tc>
        <w:tc>
          <w:tcPr>
            <w:tcW w:w="4026"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29D28B09" w14:textId="77777777" w:rsidR="00E073CD" w:rsidRDefault="00000000">
            <w:pPr>
              <w:jc w:val="center"/>
            </w:pPr>
            <w:r>
              <w:rPr>
                <w:b/>
                <w:bCs/>
                <w:color w:val="1F3864"/>
              </w:rPr>
              <w:t>Signification</w:t>
            </w:r>
          </w:p>
        </w:tc>
      </w:tr>
      <w:tr w:rsidR="00E073CD" w14:paraId="5C8980AD" w14:textId="77777777">
        <w:tc>
          <w:tcPr>
            <w:tcW w:w="25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03EDEE0D" w14:textId="77777777" w:rsidR="00E073CD" w:rsidRDefault="00000000">
            <w:r>
              <w:rPr>
                <w:sz w:val="19"/>
                <w:szCs w:val="19"/>
              </w:rPr>
              <w:t>bantime</w:t>
            </w:r>
          </w:p>
        </w:tc>
        <w:tc>
          <w:tcPr>
            <w:tcW w:w="25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59D21215" w14:textId="77777777" w:rsidR="00E073CD" w:rsidRDefault="00000000">
            <w:r>
              <w:rPr>
                <w:sz w:val="19"/>
                <w:szCs w:val="19"/>
              </w:rPr>
              <w:t>10m</w:t>
            </w:r>
          </w:p>
        </w:tc>
        <w:tc>
          <w:tcPr>
            <w:tcW w:w="40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6B0C93A8" w14:textId="77777777" w:rsidR="00E073CD" w:rsidRDefault="00000000">
            <w:r>
              <w:rPr>
                <w:sz w:val="19"/>
                <w:szCs w:val="19"/>
              </w:rPr>
              <w:t>Durée de bannissement par défaut : 10 minutes</w:t>
            </w:r>
          </w:p>
        </w:tc>
      </w:tr>
      <w:tr w:rsidR="00E073CD" w14:paraId="116784C8" w14:textId="77777777">
        <w:tc>
          <w:tcPr>
            <w:tcW w:w="25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221A5560" w14:textId="77777777" w:rsidR="00E073CD" w:rsidRDefault="00000000">
            <w:r>
              <w:rPr>
                <w:sz w:val="19"/>
                <w:szCs w:val="19"/>
              </w:rPr>
              <w:t>findtime</w:t>
            </w:r>
          </w:p>
        </w:tc>
        <w:tc>
          <w:tcPr>
            <w:tcW w:w="25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674A0642" w14:textId="77777777" w:rsidR="00E073CD" w:rsidRDefault="00000000">
            <w:r>
              <w:rPr>
                <w:sz w:val="19"/>
                <w:szCs w:val="19"/>
              </w:rPr>
              <w:t>10m</w:t>
            </w:r>
          </w:p>
        </w:tc>
        <w:tc>
          <w:tcPr>
            <w:tcW w:w="40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DDF0FA2" w14:textId="77777777" w:rsidR="00E073CD" w:rsidRDefault="00000000">
            <w:r>
              <w:rPr>
                <w:sz w:val="19"/>
                <w:szCs w:val="19"/>
              </w:rPr>
              <w:t>Fenêtre d'observation : 10 minutes</w:t>
            </w:r>
          </w:p>
        </w:tc>
      </w:tr>
      <w:tr w:rsidR="00E073CD" w14:paraId="41E8AEC6" w14:textId="77777777">
        <w:tc>
          <w:tcPr>
            <w:tcW w:w="25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4B5DB8B5" w14:textId="77777777" w:rsidR="00E073CD" w:rsidRDefault="00000000">
            <w:r>
              <w:rPr>
                <w:sz w:val="19"/>
                <w:szCs w:val="19"/>
              </w:rPr>
              <w:t>maxretry</w:t>
            </w:r>
          </w:p>
        </w:tc>
        <w:tc>
          <w:tcPr>
            <w:tcW w:w="25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6583DF9A" w14:textId="77777777" w:rsidR="00E073CD" w:rsidRDefault="00000000">
            <w:r>
              <w:rPr>
                <w:sz w:val="19"/>
                <w:szCs w:val="19"/>
              </w:rPr>
              <w:t>5</w:t>
            </w:r>
          </w:p>
        </w:tc>
        <w:tc>
          <w:tcPr>
            <w:tcW w:w="40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0F260DB6" w14:textId="77777777" w:rsidR="00E073CD" w:rsidRDefault="00000000">
            <w:r>
              <w:rPr>
                <w:sz w:val="19"/>
                <w:szCs w:val="19"/>
              </w:rPr>
              <w:t>Nombre d'échecs avant bannissement</w:t>
            </w:r>
          </w:p>
        </w:tc>
      </w:tr>
    </w:tbl>
    <w:p w14:paraId="1685A97D" w14:textId="77777777" w:rsidR="00E073CD" w:rsidRDefault="00E073CD">
      <w:pPr>
        <w:spacing w:before="120" w:after="80"/>
      </w:pPr>
    </w:p>
    <w:p w14:paraId="20C3E5CC" w14:textId="77777777" w:rsidR="00E073CD" w:rsidRDefault="00000000">
      <w:pPr>
        <w:pStyle w:val="Titre2"/>
      </w:pPr>
      <w:r>
        <w:t>2.4 — Prison SSH [sshd]</w:t>
      </w:r>
    </w:p>
    <w:p w14:paraId="16537E3B" w14:textId="77777777" w:rsidR="00E073CD" w:rsidRDefault="00000000">
      <w:pPr>
        <w:spacing w:before="60" w:after="80"/>
      </w:pPr>
      <w:r>
        <w:t>La prison sshd protège le service SSH contre les attaques par force brute en surveillant le fichier /var/log/auth.log.</w:t>
      </w:r>
    </w:p>
    <w:p w14:paraId="1C1E5CFA" w14:textId="77777777" w:rsidR="00E073CD" w:rsidRDefault="00E073CD">
      <w:pPr>
        <w:spacing w:before="80" w:after="60"/>
      </w:pPr>
    </w:p>
    <w:p w14:paraId="24137A9F" w14:textId="5134F457" w:rsidR="00E073CD" w:rsidRDefault="00D770BB">
      <w:pPr>
        <w:spacing w:before="60" w:after="40"/>
      </w:pPr>
      <w:r>
        <w:rPr>
          <w:noProof/>
        </w:rPr>
        <w:drawing>
          <wp:inline distT="0" distB="0" distL="0" distR="0" wp14:anchorId="293B90FF" wp14:editId="322F0739">
            <wp:extent cx="6118860" cy="3307080"/>
            <wp:effectExtent l="0" t="0" r="0" b="7620"/>
            <wp:docPr id="1428066070"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18860" cy="3307080"/>
                    </a:xfrm>
                    <a:prstGeom prst="rect">
                      <a:avLst/>
                    </a:prstGeom>
                    <a:noFill/>
                    <a:ln>
                      <a:noFill/>
                    </a:ln>
                  </pic:spPr>
                </pic:pic>
              </a:graphicData>
            </a:graphic>
          </wp:inline>
        </w:drawing>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500"/>
        <w:gridCol w:w="2500"/>
        <w:gridCol w:w="4026"/>
      </w:tblGrid>
      <w:tr w:rsidR="00E073CD" w14:paraId="406065B0" w14:textId="77777777">
        <w:tc>
          <w:tcPr>
            <w:tcW w:w="25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1A53DB57" w14:textId="77777777" w:rsidR="00E073CD" w:rsidRDefault="00000000">
            <w:pPr>
              <w:jc w:val="center"/>
            </w:pPr>
            <w:r>
              <w:rPr>
                <w:b/>
                <w:bCs/>
                <w:color w:val="1F3864"/>
              </w:rPr>
              <w:t>Paramètre</w:t>
            </w:r>
          </w:p>
        </w:tc>
        <w:tc>
          <w:tcPr>
            <w:tcW w:w="25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1E1252B7" w14:textId="77777777" w:rsidR="00E073CD" w:rsidRDefault="00000000">
            <w:pPr>
              <w:jc w:val="center"/>
            </w:pPr>
            <w:r>
              <w:rPr>
                <w:b/>
                <w:bCs/>
                <w:color w:val="1F3864"/>
              </w:rPr>
              <w:t>Valeur</w:t>
            </w:r>
          </w:p>
        </w:tc>
        <w:tc>
          <w:tcPr>
            <w:tcW w:w="4026"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3FFBF7DB" w14:textId="77777777" w:rsidR="00E073CD" w:rsidRDefault="00000000">
            <w:pPr>
              <w:jc w:val="center"/>
            </w:pPr>
            <w:r>
              <w:rPr>
                <w:b/>
                <w:bCs/>
                <w:color w:val="1F3864"/>
              </w:rPr>
              <w:t>Effet</w:t>
            </w:r>
          </w:p>
        </w:tc>
      </w:tr>
      <w:tr w:rsidR="00E073CD" w14:paraId="075CCBDE" w14:textId="77777777">
        <w:tc>
          <w:tcPr>
            <w:tcW w:w="25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4D29D9EB" w14:textId="77777777" w:rsidR="00E073CD" w:rsidRDefault="00000000">
            <w:r>
              <w:rPr>
                <w:sz w:val="19"/>
                <w:szCs w:val="19"/>
              </w:rPr>
              <w:t>maxretry</w:t>
            </w:r>
          </w:p>
        </w:tc>
        <w:tc>
          <w:tcPr>
            <w:tcW w:w="25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5999E310" w14:textId="77777777" w:rsidR="00E073CD" w:rsidRDefault="00000000">
            <w:r>
              <w:rPr>
                <w:sz w:val="19"/>
                <w:szCs w:val="19"/>
              </w:rPr>
              <w:t>5</w:t>
            </w:r>
          </w:p>
        </w:tc>
        <w:tc>
          <w:tcPr>
            <w:tcW w:w="40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7FA8BCB8" w14:textId="77777777" w:rsidR="00E073CD" w:rsidRDefault="00000000">
            <w:r>
              <w:rPr>
                <w:sz w:val="19"/>
                <w:szCs w:val="19"/>
              </w:rPr>
              <w:t>Bannissement après 5 tentatives échouées</w:t>
            </w:r>
          </w:p>
        </w:tc>
      </w:tr>
      <w:tr w:rsidR="00E073CD" w14:paraId="6AD92D3B" w14:textId="77777777">
        <w:tc>
          <w:tcPr>
            <w:tcW w:w="25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0E05C238" w14:textId="77777777" w:rsidR="00E073CD" w:rsidRDefault="00000000">
            <w:r>
              <w:rPr>
                <w:sz w:val="19"/>
                <w:szCs w:val="19"/>
              </w:rPr>
              <w:t>bantime</w:t>
            </w:r>
          </w:p>
        </w:tc>
        <w:tc>
          <w:tcPr>
            <w:tcW w:w="25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0DF88529" w14:textId="77777777" w:rsidR="00E073CD" w:rsidRDefault="00000000">
            <w:r>
              <w:rPr>
                <w:sz w:val="19"/>
                <w:szCs w:val="19"/>
              </w:rPr>
              <w:t>600 sec (10 min)</w:t>
            </w:r>
          </w:p>
        </w:tc>
        <w:tc>
          <w:tcPr>
            <w:tcW w:w="40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2192CD2" w14:textId="77777777" w:rsidR="00E073CD" w:rsidRDefault="00000000">
            <w:r>
              <w:rPr>
                <w:sz w:val="19"/>
                <w:szCs w:val="19"/>
              </w:rPr>
              <w:t>Durée du blocage IP</w:t>
            </w:r>
          </w:p>
        </w:tc>
      </w:tr>
      <w:tr w:rsidR="00E073CD" w14:paraId="474175B1" w14:textId="77777777">
        <w:tc>
          <w:tcPr>
            <w:tcW w:w="25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28A93270" w14:textId="77777777" w:rsidR="00E073CD" w:rsidRDefault="00000000">
            <w:r>
              <w:rPr>
                <w:sz w:val="19"/>
                <w:szCs w:val="19"/>
              </w:rPr>
              <w:t>logpath</w:t>
            </w:r>
          </w:p>
        </w:tc>
        <w:tc>
          <w:tcPr>
            <w:tcW w:w="25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7E00ABDB" w14:textId="77777777" w:rsidR="00E073CD" w:rsidRDefault="00000000">
            <w:r>
              <w:rPr>
                <w:sz w:val="19"/>
                <w:szCs w:val="19"/>
              </w:rPr>
              <w:t>/var/log/auth.log</w:t>
            </w:r>
          </w:p>
        </w:tc>
        <w:tc>
          <w:tcPr>
            <w:tcW w:w="40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7ACDE119" w14:textId="77777777" w:rsidR="00E073CD" w:rsidRDefault="00000000">
            <w:r>
              <w:rPr>
                <w:sz w:val="19"/>
                <w:szCs w:val="19"/>
              </w:rPr>
              <w:t>Fichier surveillé par Fail2ban</w:t>
            </w:r>
          </w:p>
        </w:tc>
      </w:tr>
    </w:tbl>
    <w:p w14:paraId="354CD9A6" w14:textId="77777777" w:rsidR="00E073CD" w:rsidRDefault="00E073CD">
      <w:pPr>
        <w:spacing w:before="120" w:after="80"/>
      </w:pPr>
    </w:p>
    <w:p w14:paraId="604680AE" w14:textId="77777777" w:rsidR="00E073CD" w:rsidRDefault="00000000">
      <w:pPr>
        <w:pStyle w:val="Titre2"/>
      </w:pPr>
      <w:r>
        <w:t>2.5 — Prisons Apache (protection web)</w:t>
      </w:r>
    </w:p>
    <w:p w14:paraId="0BC38914" w14:textId="77777777" w:rsidR="00E073CD" w:rsidRDefault="00000000">
      <w:pPr>
        <w:spacing w:before="60" w:after="80"/>
      </w:pPr>
      <w:r>
        <w:t>Plusieurs prisons Apache sont activées pour couvrir les principales attaques visant le serveur web :</w:t>
      </w:r>
    </w:p>
    <w:p w14:paraId="344D76CD" w14:textId="7739128B" w:rsidR="00D770BB" w:rsidRDefault="00D770BB">
      <w:pPr>
        <w:spacing w:before="60" w:after="80"/>
      </w:pPr>
      <w:r>
        <w:rPr>
          <w:noProof/>
        </w:rPr>
        <w:lastRenderedPageBreak/>
        <w:drawing>
          <wp:inline distT="0" distB="0" distL="0" distR="0" wp14:anchorId="51C15C93" wp14:editId="13A9E168">
            <wp:extent cx="6118860" cy="6499860"/>
            <wp:effectExtent l="0" t="0" r="0" b="0"/>
            <wp:docPr id="2020386856"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18860" cy="6499860"/>
                    </a:xfrm>
                    <a:prstGeom prst="rect">
                      <a:avLst/>
                    </a:prstGeom>
                    <a:noFill/>
                    <a:ln>
                      <a:noFill/>
                    </a:ln>
                  </pic:spPr>
                </pic:pic>
              </a:graphicData>
            </a:graphic>
          </wp:inline>
        </w:drawing>
      </w:r>
    </w:p>
    <w:p w14:paraId="676E6D06" w14:textId="77777777" w:rsidR="00E073CD" w:rsidRDefault="00E073CD">
      <w:pPr>
        <w:spacing w:before="80" w:after="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1400"/>
        <w:gridCol w:w="1400"/>
        <w:gridCol w:w="3826"/>
      </w:tblGrid>
      <w:tr w:rsidR="00E073CD" w14:paraId="6E94F848" w14:textId="77777777">
        <w:tc>
          <w:tcPr>
            <w:tcW w:w="24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12597831" w14:textId="77777777" w:rsidR="00E073CD" w:rsidRDefault="00000000">
            <w:pPr>
              <w:jc w:val="center"/>
            </w:pPr>
            <w:r>
              <w:rPr>
                <w:b/>
                <w:bCs/>
                <w:color w:val="1F3864"/>
              </w:rPr>
              <w:t>Prison</w:t>
            </w:r>
          </w:p>
        </w:tc>
        <w:tc>
          <w:tcPr>
            <w:tcW w:w="14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0D64B0B1" w14:textId="77777777" w:rsidR="00E073CD" w:rsidRDefault="00000000">
            <w:pPr>
              <w:jc w:val="center"/>
            </w:pPr>
            <w:r>
              <w:rPr>
                <w:b/>
                <w:bCs/>
                <w:color w:val="1F3864"/>
              </w:rPr>
              <w:t>maxretry</w:t>
            </w:r>
          </w:p>
        </w:tc>
        <w:tc>
          <w:tcPr>
            <w:tcW w:w="14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6ADB3550" w14:textId="77777777" w:rsidR="00E073CD" w:rsidRDefault="00000000">
            <w:pPr>
              <w:jc w:val="center"/>
            </w:pPr>
            <w:r>
              <w:rPr>
                <w:b/>
                <w:bCs/>
                <w:color w:val="1F3864"/>
              </w:rPr>
              <w:t>bantime</w:t>
            </w:r>
          </w:p>
        </w:tc>
        <w:tc>
          <w:tcPr>
            <w:tcW w:w="3826"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7699350C" w14:textId="77777777" w:rsidR="00E073CD" w:rsidRDefault="00000000">
            <w:pPr>
              <w:jc w:val="center"/>
            </w:pPr>
            <w:r>
              <w:rPr>
                <w:b/>
                <w:bCs/>
                <w:color w:val="1F3864"/>
              </w:rPr>
              <w:t>Description</w:t>
            </w:r>
          </w:p>
        </w:tc>
      </w:tr>
      <w:tr w:rsidR="00E073CD" w14:paraId="33AA3176" w14:textId="77777777">
        <w:tc>
          <w:tcPr>
            <w:tcW w:w="24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6405C3C9" w14:textId="77777777" w:rsidR="00E073CD" w:rsidRDefault="00000000">
            <w:r>
              <w:rPr>
                <w:sz w:val="19"/>
                <w:szCs w:val="19"/>
              </w:rPr>
              <w:t>[apache-auth]</w:t>
            </w:r>
          </w:p>
        </w:tc>
        <w:tc>
          <w:tcPr>
            <w:tcW w:w="14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4C34E9EF" w14:textId="77777777" w:rsidR="00E073CD" w:rsidRDefault="00000000">
            <w:r>
              <w:rPr>
                <w:sz w:val="19"/>
                <w:szCs w:val="19"/>
              </w:rPr>
              <w:t>3</w:t>
            </w:r>
          </w:p>
        </w:tc>
        <w:tc>
          <w:tcPr>
            <w:tcW w:w="14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24FF4F97" w14:textId="77777777" w:rsidR="00E073CD" w:rsidRDefault="00000000">
            <w:r>
              <w:rPr>
                <w:sz w:val="19"/>
                <w:szCs w:val="19"/>
              </w:rPr>
              <w:t>(global)</w:t>
            </w:r>
          </w:p>
        </w:tc>
        <w:tc>
          <w:tcPr>
            <w:tcW w:w="38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719D1E8E" w14:textId="77777777" w:rsidR="00E073CD" w:rsidRDefault="00000000">
            <w:r>
              <w:rPr>
                <w:sz w:val="19"/>
                <w:szCs w:val="19"/>
              </w:rPr>
              <w:t>Échecs d'authentification HTTP Apache</w:t>
            </w:r>
          </w:p>
        </w:tc>
      </w:tr>
      <w:tr w:rsidR="00E073CD" w14:paraId="70677F6D" w14:textId="77777777">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233849B8" w14:textId="77777777" w:rsidR="00E073CD" w:rsidRDefault="00000000">
            <w:r>
              <w:rPr>
                <w:sz w:val="19"/>
                <w:szCs w:val="19"/>
              </w:rPr>
              <w:t>[apache-badbots]</w:t>
            </w:r>
          </w:p>
        </w:tc>
        <w:tc>
          <w:tcPr>
            <w:tcW w:w="1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4170E71E" w14:textId="77777777" w:rsidR="00E073CD" w:rsidRDefault="00000000">
            <w:r>
              <w:rPr>
                <w:sz w:val="19"/>
                <w:szCs w:val="19"/>
              </w:rPr>
              <w:t>1</w:t>
            </w:r>
          </w:p>
        </w:tc>
        <w:tc>
          <w:tcPr>
            <w:tcW w:w="1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235F4A7C" w14:textId="77777777" w:rsidR="00E073CD" w:rsidRDefault="00000000">
            <w:r>
              <w:rPr>
                <w:sz w:val="19"/>
                <w:szCs w:val="19"/>
              </w:rPr>
              <w:t>48h</w:t>
            </w:r>
          </w:p>
        </w:tc>
        <w:tc>
          <w:tcPr>
            <w:tcW w:w="38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9B92FB2" w14:textId="77777777" w:rsidR="00E073CD" w:rsidRDefault="00000000">
            <w:r>
              <w:rPr>
                <w:sz w:val="19"/>
                <w:szCs w:val="19"/>
              </w:rPr>
              <w:t>Robots et spammers malveillants (tolérance zéro)</w:t>
            </w:r>
          </w:p>
        </w:tc>
      </w:tr>
      <w:tr w:rsidR="00E073CD" w14:paraId="34437A65" w14:textId="77777777">
        <w:tc>
          <w:tcPr>
            <w:tcW w:w="24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4D90688A" w14:textId="77777777" w:rsidR="00E073CD" w:rsidRDefault="00000000">
            <w:r>
              <w:rPr>
                <w:sz w:val="19"/>
                <w:szCs w:val="19"/>
              </w:rPr>
              <w:t>[apache-noscript]</w:t>
            </w:r>
          </w:p>
        </w:tc>
        <w:tc>
          <w:tcPr>
            <w:tcW w:w="14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38075E5C" w14:textId="77777777" w:rsidR="00E073CD" w:rsidRDefault="00000000">
            <w:r>
              <w:rPr>
                <w:sz w:val="19"/>
                <w:szCs w:val="19"/>
              </w:rPr>
              <w:t>(global)</w:t>
            </w:r>
          </w:p>
        </w:tc>
        <w:tc>
          <w:tcPr>
            <w:tcW w:w="14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0DBBBC4D" w14:textId="77777777" w:rsidR="00E073CD" w:rsidRDefault="00000000">
            <w:r>
              <w:rPr>
                <w:sz w:val="19"/>
                <w:szCs w:val="19"/>
              </w:rPr>
              <w:t>(global)</w:t>
            </w:r>
          </w:p>
        </w:tc>
        <w:tc>
          <w:tcPr>
            <w:tcW w:w="38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76339762" w14:textId="77777777" w:rsidR="00E073CD" w:rsidRDefault="00000000">
            <w:r>
              <w:rPr>
                <w:sz w:val="19"/>
                <w:szCs w:val="19"/>
              </w:rPr>
              <w:t>Tentatives d'exécution de scripts suspects</w:t>
            </w:r>
          </w:p>
        </w:tc>
      </w:tr>
      <w:tr w:rsidR="00E073CD" w14:paraId="105E6114" w14:textId="77777777">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BBB4ED5" w14:textId="77777777" w:rsidR="00E073CD" w:rsidRDefault="00000000">
            <w:r>
              <w:rPr>
                <w:sz w:val="19"/>
                <w:szCs w:val="19"/>
              </w:rPr>
              <w:t>[apache-overflows]</w:t>
            </w:r>
          </w:p>
        </w:tc>
        <w:tc>
          <w:tcPr>
            <w:tcW w:w="1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7BCC088F" w14:textId="77777777" w:rsidR="00E073CD" w:rsidRDefault="00000000">
            <w:r>
              <w:rPr>
                <w:sz w:val="19"/>
                <w:szCs w:val="19"/>
              </w:rPr>
              <w:t>(global)</w:t>
            </w:r>
          </w:p>
        </w:tc>
        <w:tc>
          <w:tcPr>
            <w:tcW w:w="1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5D714537" w14:textId="77777777" w:rsidR="00E073CD" w:rsidRDefault="00000000">
            <w:r>
              <w:rPr>
                <w:sz w:val="19"/>
                <w:szCs w:val="19"/>
              </w:rPr>
              <w:t>(global)</w:t>
            </w:r>
          </w:p>
        </w:tc>
        <w:tc>
          <w:tcPr>
            <w:tcW w:w="38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5D794524" w14:textId="77777777" w:rsidR="00E073CD" w:rsidRDefault="00000000">
            <w:r>
              <w:rPr>
                <w:sz w:val="19"/>
                <w:szCs w:val="19"/>
              </w:rPr>
              <w:t>Tentatives de dépassement de tampon (buffer overflow)</w:t>
            </w:r>
          </w:p>
        </w:tc>
      </w:tr>
    </w:tbl>
    <w:p w14:paraId="0FBEFE6E" w14:textId="77777777" w:rsidR="00E073CD" w:rsidRDefault="00E073CD">
      <w:pPr>
        <w:spacing w:before="120" w:after="80"/>
      </w:pPr>
    </w:p>
    <w:p w14:paraId="51D097D0" w14:textId="77777777" w:rsidR="004E0E96" w:rsidRDefault="004E0E96">
      <w:pPr>
        <w:spacing w:before="120" w:after="80"/>
      </w:pPr>
    </w:p>
    <w:p w14:paraId="66C3907A" w14:textId="77777777" w:rsidR="004E0E96" w:rsidRDefault="004E0E96">
      <w:pPr>
        <w:spacing w:before="120" w:after="80"/>
      </w:pPr>
    </w:p>
    <w:p w14:paraId="2D338459" w14:textId="77777777" w:rsidR="00E073CD" w:rsidRDefault="00000000">
      <w:pPr>
        <w:pStyle w:val="Titre2"/>
      </w:pPr>
      <w:r>
        <w:lastRenderedPageBreak/>
        <w:t>2.6 — Prison personnalisée [web-404]</w:t>
      </w:r>
    </w:p>
    <w:p w14:paraId="2C6921A0" w14:textId="77777777" w:rsidR="00E073CD" w:rsidRDefault="00000000">
      <w:pPr>
        <w:spacing w:before="60" w:after="80"/>
      </w:pPr>
      <w:r>
        <w:t>Une prison sur mesure est créée pour détecter les tentatives de scan de répertoires et de fichiers inexistants, typiques des outils comme Nikto ou DirBuster.</w:t>
      </w:r>
    </w:p>
    <w:p w14:paraId="583BC20D" w14:textId="77777777" w:rsidR="00E073CD" w:rsidRDefault="00E073CD">
      <w:pPr>
        <w:spacing w:before="80" w:after="60"/>
      </w:pPr>
    </w:p>
    <w:p w14:paraId="07905F24" w14:textId="77777777" w:rsidR="00E073CD" w:rsidRDefault="00000000">
      <w:pPr>
        <w:spacing w:before="200" w:after="100"/>
      </w:pPr>
      <w:r>
        <w:rPr>
          <w:b/>
          <w:bCs/>
          <w:i/>
          <w:iCs/>
          <w:color w:val="444444"/>
          <w:sz w:val="22"/>
          <w:szCs w:val="22"/>
        </w:rPr>
        <w:t>Configuration dans jail.local :</w:t>
      </w:r>
    </w:p>
    <w:p w14:paraId="2D842965" w14:textId="38E2D622" w:rsidR="00E073CD" w:rsidRDefault="004E0E96">
      <w:pPr>
        <w:spacing w:before="60" w:after="40"/>
      </w:pPr>
      <w:r>
        <w:rPr>
          <w:noProof/>
        </w:rPr>
        <w:drawing>
          <wp:inline distT="0" distB="0" distL="0" distR="0" wp14:anchorId="7B36E9C0" wp14:editId="68CEF5C5">
            <wp:extent cx="5265232" cy="5593080"/>
            <wp:effectExtent l="0" t="0" r="0" b="7620"/>
            <wp:docPr id="643255964"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66924" cy="5594878"/>
                    </a:xfrm>
                    <a:prstGeom prst="rect">
                      <a:avLst/>
                    </a:prstGeom>
                    <a:noFill/>
                    <a:ln>
                      <a:noFill/>
                    </a:ln>
                  </pic:spPr>
                </pic:pic>
              </a:graphicData>
            </a:graphic>
          </wp:inline>
        </w:drawing>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E073CD" w14:paraId="7F2AADB1" w14:textId="77777777">
        <w:tc>
          <w:tcPr>
            <w:tcW w:w="9026" w:type="dxa"/>
            <w:tcBorders>
              <w:top w:val="single" w:sz="4" w:space="0" w:color="2E75B6"/>
              <w:left w:val="single" w:sz="12" w:space="0" w:color="2E75B6"/>
              <w:bottom w:val="single" w:sz="4" w:space="0" w:color="2E75B6"/>
              <w:right w:val="single" w:sz="1" w:space="0" w:color="2E75B6"/>
            </w:tcBorders>
            <w:shd w:val="clear" w:color="auto" w:fill="D6E4F0"/>
            <w:tcMar>
              <w:top w:w="100" w:type="dxa"/>
              <w:left w:w="200" w:type="dxa"/>
              <w:bottom w:w="100" w:type="dxa"/>
              <w:right w:w="140" w:type="dxa"/>
            </w:tcMar>
          </w:tcPr>
          <w:p w14:paraId="4234D05F" w14:textId="77777777" w:rsidR="00E073CD" w:rsidRDefault="00000000">
            <w:r>
              <w:rPr>
                <w:i/>
                <w:iCs/>
                <w:color w:val="1F3864"/>
                <w:sz w:val="19"/>
                <w:szCs w:val="19"/>
              </w:rPr>
              <w:t>Toute adresse IP générant plus de 10 erreurs 404 en 60 secondes est automatiquement bannie. Ce seuil permet de détecter des scans actifs tout en évitant les faux positifs sur des navigations normales.</w:t>
            </w:r>
          </w:p>
        </w:tc>
      </w:tr>
    </w:tbl>
    <w:p w14:paraId="23564FB2" w14:textId="77777777" w:rsidR="00E073CD" w:rsidRDefault="00E073CD">
      <w:pPr>
        <w:spacing w:before="80" w:after="60"/>
      </w:pPr>
    </w:p>
    <w:p w14:paraId="413C24D3" w14:textId="77777777" w:rsidR="00E073CD" w:rsidRDefault="00000000">
      <w:pPr>
        <w:spacing w:before="200" w:after="100"/>
      </w:pPr>
      <w:r>
        <w:rPr>
          <w:b/>
          <w:bCs/>
          <w:i/>
          <w:iCs/>
          <w:color w:val="444444"/>
          <w:sz w:val="22"/>
          <w:szCs w:val="22"/>
        </w:rPr>
        <w:t>Filtre personnalisé (/etc/fail2ban/filter.d/web-404.conf) :</w:t>
      </w:r>
    </w:p>
    <w:p w14:paraId="463950AD" w14:textId="3FAD6CA0" w:rsidR="00E073CD" w:rsidRDefault="004E0E96">
      <w:pPr>
        <w:spacing w:before="60" w:after="40"/>
      </w:pPr>
      <w:r>
        <w:rPr>
          <w:noProof/>
        </w:rPr>
        <w:lastRenderedPageBreak/>
        <w:drawing>
          <wp:inline distT="0" distB="0" distL="0" distR="0" wp14:anchorId="244DD868" wp14:editId="319CAE4D">
            <wp:extent cx="4495800" cy="4775738"/>
            <wp:effectExtent l="0" t="0" r="0" b="6350"/>
            <wp:docPr id="878973506"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99702" cy="4779883"/>
                    </a:xfrm>
                    <a:prstGeom prst="rect">
                      <a:avLst/>
                    </a:prstGeom>
                    <a:noFill/>
                    <a:ln>
                      <a:noFill/>
                    </a:ln>
                  </pic:spPr>
                </pic:pic>
              </a:graphicData>
            </a:graphic>
          </wp:inline>
        </w:drawing>
      </w:r>
    </w:p>
    <w:p w14:paraId="1FD8D2A5" w14:textId="77777777" w:rsidR="00E073CD" w:rsidRDefault="00000000">
      <w:pPr>
        <w:spacing w:before="60" w:after="80"/>
      </w:pPr>
      <w:r>
        <w:t>La regex failregex correspond à toute ligne du log Apache contenant une requête GET ayant retourné une erreur 404. Le placeholder &lt;HOST&gt; est automatiquement remplacé par l'adresse IP de l'attaquant.</w:t>
      </w:r>
    </w:p>
    <w:p w14:paraId="5C15B697" w14:textId="77777777" w:rsidR="00E073CD" w:rsidRDefault="00E073CD">
      <w:pPr>
        <w:spacing w:before="120" w:after="80"/>
      </w:pPr>
    </w:p>
    <w:p w14:paraId="1A000001" w14:textId="77777777" w:rsidR="00E073CD" w:rsidRDefault="00000000">
      <w:pPr>
        <w:pStyle w:val="Titre2"/>
      </w:pPr>
      <w:r>
        <w:t>2.7 — Prison personnalisée [http-get-dos] (Anti-DoS)</w:t>
      </w:r>
    </w:p>
    <w:p w14:paraId="1A000002" w14:textId="77777777" w:rsidR="00E073CD" w:rsidRDefault="00000000">
      <w:pPr>
        <w:spacing w:before="60" w:after="80"/>
      </w:pPr>
      <w:r>
        <w:t>Une prison dédiée à la détection des attaques par déni de service (DoS) HTTP est configurée. Elle détecte les adresses IP envoyant un volume anormalement élevé de requêtes GET ou POST en un court laps de temps, typique d'une attaque par flood ou d'un outil comme hping3 ou slowloris.</w:t>
      </w:r>
    </w:p>
    <w:p w14:paraId="1A000003" w14:textId="77777777" w:rsidR="00E073CD" w:rsidRDefault="00000000">
      <w:pPr>
        <w:spacing w:before="200" w:after="100"/>
      </w:pPr>
      <w:r>
        <w:rPr>
          <w:b/>
          <w:bCs/>
          <w:i/>
          <w:iCs/>
          <w:color w:val="444444"/>
          <w:sz w:val="22"/>
          <w:szCs w:val="22"/>
        </w:rPr>
        <w:t>Configuration dans jail.local :</w:t>
      </w:r>
    </w:p>
    <w:p w14:paraId="1A000004" w14:textId="77777777" w:rsidR="00E073CD" w:rsidRDefault="00000000">
      <w:pPr>
        <w:spacing w:before="60" w:after="40"/>
      </w:pPr>
      <w:r>
        <w:rPr>
          <w:noProof/>
        </w:rPr>
        <w:drawing>
          <wp:inline distT="0" distB="0" distL="0" distR="0" wp14:anchorId="1A000010" wp14:editId="AA000011">
            <wp:extent cx="5732467" cy="6090746"/>
            <wp:effectExtent l="0" t="0" r="0" b="0"/>
            <wp:docPr id="100001"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2467" cy="6090746"/>
                    </a:xfrm>
                    <a:prstGeom prst="rect">
                      <a:avLst/>
                    </a:prstGeom>
                    <a:noFill/>
                    <a:ln>
                      <a:noFill/>
                    </a:ln>
                  </pic:spPr>
                </pic:pic>
              </a:graphicData>
            </a:graphic>
          </wp:inline>
        </w:drawing>
      </w:r>
    </w:p>
    <w:p w14:paraId="1A000005" w14:textId="77777777" w:rsidR="00E073CD" w:rsidRDefault="00000000">
      <w:pPr>
        <w:spacing w:before="60" w:after="80"/>
      </w:pPr>
      <w:r>
        <w:t xml:space="preserve">La prison [http-get-dos] surveille </w:t>
      </w:r>
      <w:r>
        <w:rPr>
          <w:b/>
          <w:bCs/>
        </w:rPr>
        <w:t>100 requêtes GET/POST en 60 secondes</w:t>
      </w:r>
      <w:r>
        <w:t xml:space="preserve"> pour déclencher un bannissement d'</w:t>
      </w:r>
      <w:r>
        <w:rPr>
          <w:b/>
          <w:bCs/>
        </w:rPr>
        <w:t>1 heure</w:t>
      </w:r>
      <w:r>
        <w:t xml:space="preserve"> via iptables-multiport, bloquant l'IP au niveau du pare-feu système sur les ports HTTP et HTTPS.</w:t>
      </w:r>
    </w:p>
    <w:p w14:paraId="1A000006" w14:textId="77777777" w:rsidR="00E073CD" w:rsidRDefault="00000000">
      <w:pPr>
        <w:spacing w:before="200" w:after="100"/>
      </w:pPr>
      <w:r>
        <w:rPr>
          <w:b/>
          <w:bCs/>
          <w:i/>
          <w:iCs/>
          <w:color w:val="444444"/>
          <w:sz w:val="22"/>
          <w:szCs w:val="22"/>
        </w:rPr>
        <w:t>Filtre personnalisé (/etc/fail2ban/filter.d/http-get-dos.conf) :</w:t>
      </w:r>
    </w:p>
    <w:p w14:paraId="1A000007" w14:textId="77777777" w:rsidR="00E073CD" w:rsidRDefault="00000000">
      <w:pPr>
        <w:spacing w:before="60" w:after="40"/>
      </w:pPr>
      <w:r>
        <w:rPr>
          <w:noProof/>
        </w:rPr>
        <w:drawing>
          <wp:inline distT="0" distB="0" distL="0" distR="0" wp14:anchorId="1A000020" wp14:editId="AA000021">
            <wp:extent cx="5732467" cy="6090746"/>
            <wp:effectExtent l="0" t="0" r="0" b="0"/>
            <wp:docPr id="100002"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2467" cy="6090746"/>
                    </a:xfrm>
                    <a:prstGeom prst="rect">
                      <a:avLst/>
                    </a:prstGeom>
                    <a:noFill/>
                    <a:ln>
                      <a:noFill/>
                    </a:ln>
                  </pic:spPr>
                </pic:pic>
              </a:graphicData>
            </a:graphic>
          </wp:inline>
        </w:drawing>
      </w:r>
    </w:p>
    <w:p w14:paraId="1A000008" w14:textId="77777777" w:rsidR="00E073CD" w:rsidRDefault="00000000">
      <w:pPr>
        <w:spacing w:before="60" w:after="80"/>
      </w:pPr>
      <w:r>
        <w:t>La regex failregex capture toute requête HTTP GET ou POST en provenance d'un hôte. En combinaison avec le seuil maxretry=100/60s, elle permet de distinguer une navigation légitime d'un flood applicatif. Le placeholder &lt;HOST&gt; est automatiquement remplacé par l'adresse IP de l'attaquant.</w:t>
      </w:r>
    </w:p>
    <w:p w14:paraId="1A000009" w14:textId="77777777" w:rsidR="00E073CD" w:rsidRDefault="00E073CD">
      <w:pPr>
        <w:spacing w:before="120" w:after="80"/>
      </w:pPr>
    </w:p>
    <w:p w14:paraId="480AB6F7" w14:textId="77777777" w:rsidR="00E073CD" w:rsidRDefault="00000000">
      <w:pPr>
        <w:pStyle w:val="Titre2"/>
      </w:pPr>
      <w:r>
        <w:t>2.8 — Bilan de la solution HIPS Fail2ban</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2000"/>
        <w:gridCol w:w="4626"/>
      </w:tblGrid>
      <w:tr w:rsidR="00E073CD" w14:paraId="497E7718" w14:textId="77777777">
        <w:tc>
          <w:tcPr>
            <w:tcW w:w="24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5E1A0216" w14:textId="77777777" w:rsidR="00E073CD" w:rsidRDefault="00000000">
            <w:pPr>
              <w:jc w:val="center"/>
            </w:pPr>
            <w:r>
              <w:rPr>
                <w:b/>
                <w:bCs/>
                <w:color w:val="1F3864"/>
              </w:rPr>
              <w:t>Prison</w:t>
            </w:r>
          </w:p>
        </w:tc>
        <w:tc>
          <w:tcPr>
            <w:tcW w:w="20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26CEF676" w14:textId="77777777" w:rsidR="00E073CD" w:rsidRDefault="00000000">
            <w:pPr>
              <w:jc w:val="center"/>
            </w:pPr>
            <w:r>
              <w:rPr>
                <w:b/>
                <w:bCs/>
                <w:color w:val="1F3864"/>
              </w:rPr>
              <w:t>Seuil de déclenchement</w:t>
            </w:r>
          </w:p>
        </w:tc>
        <w:tc>
          <w:tcPr>
            <w:tcW w:w="4626"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6CD1D8FE" w14:textId="77777777" w:rsidR="00E073CD" w:rsidRDefault="00000000">
            <w:pPr>
              <w:jc w:val="center"/>
            </w:pPr>
            <w:r>
              <w:rPr>
                <w:b/>
                <w:bCs/>
                <w:color w:val="1F3864"/>
              </w:rPr>
              <w:t>Type de protection</w:t>
            </w:r>
          </w:p>
        </w:tc>
      </w:tr>
      <w:tr w:rsidR="00E073CD" w14:paraId="4753F2E5" w14:textId="77777777">
        <w:tc>
          <w:tcPr>
            <w:tcW w:w="24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13ABA013" w14:textId="77777777" w:rsidR="00E073CD" w:rsidRDefault="00000000">
            <w:r>
              <w:rPr>
                <w:sz w:val="19"/>
                <w:szCs w:val="19"/>
              </w:rPr>
              <w:t>[sshd]</w:t>
            </w:r>
          </w:p>
        </w:tc>
        <w:tc>
          <w:tcPr>
            <w:tcW w:w="20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3A28AFE7" w14:textId="77777777" w:rsidR="00E073CD" w:rsidRDefault="00000000">
            <w:r>
              <w:rPr>
                <w:sz w:val="19"/>
                <w:szCs w:val="19"/>
              </w:rPr>
              <w:t>5 tentatives / 10 min</w:t>
            </w:r>
          </w:p>
        </w:tc>
        <w:tc>
          <w:tcPr>
            <w:tcW w:w="46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45F0F0D5" w14:textId="77777777" w:rsidR="00E073CD" w:rsidRDefault="00000000">
            <w:r>
              <w:rPr>
                <w:sz w:val="19"/>
                <w:szCs w:val="19"/>
              </w:rPr>
              <w:t>Force brute SSH</w:t>
            </w:r>
          </w:p>
        </w:tc>
      </w:tr>
      <w:tr w:rsidR="00E073CD" w14:paraId="1B000001" w14:textId="77777777">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B000002" w14:textId="77777777" w:rsidR="00E073CD" w:rsidRDefault="00000000">
            <w:r>
              <w:rPr>
                <w:sz w:val="19"/>
                <w:szCs w:val="19"/>
              </w:rPr>
              <w:t>[http-get-dos]</w:t>
            </w:r>
          </w:p>
        </w:tc>
        <w:tc>
          <w:tcPr>
            <w:tcW w:w="2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B000003" w14:textId="77777777" w:rsidR="00E073CD" w:rsidRDefault="00000000">
            <w:r>
              <w:rPr>
                <w:sz w:val="19"/>
                <w:szCs w:val="19"/>
              </w:rPr>
              <w:t>100 requêtes / 60 sec</w:t>
            </w:r>
          </w:p>
        </w:tc>
        <w:tc>
          <w:tcPr>
            <w:tcW w:w="46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B000004" w14:textId="77777777" w:rsidR="00E073CD" w:rsidRDefault="00000000">
            <w:r>
              <w:rPr>
                <w:sz w:val="19"/>
                <w:szCs w:val="19"/>
              </w:rPr>
              <w:t>Attaque DoS/flood HTTP(S) — ban 1h via iptables</w:t>
            </w:r>
          </w:p>
        </w:tc>
      </w:tr>
      <w:tr w:rsidR="00E073CD" w14:paraId="5914B4B8" w14:textId="77777777">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7A9A1B05" w14:textId="77777777" w:rsidR="00E073CD" w:rsidRDefault="00000000">
            <w:r>
              <w:rPr>
                <w:sz w:val="19"/>
                <w:szCs w:val="19"/>
              </w:rPr>
              <w:t>[apache-auth]</w:t>
            </w:r>
          </w:p>
        </w:tc>
        <w:tc>
          <w:tcPr>
            <w:tcW w:w="2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050B9B3C" w14:textId="77777777" w:rsidR="00E073CD" w:rsidRDefault="00000000">
            <w:r>
              <w:rPr>
                <w:sz w:val="19"/>
                <w:szCs w:val="19"/>
              </w:rPr>
              <w:t>3 tentatives</w:t>
            </w:r>
          </w:p>
        </w:tc>
        <w:tc>
          <w:tcPr>
            <w:tcW w:w="46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294F0F8F" w14:textId="77777777" w:rsidR="00E073CD" w:rsidRDefault="00000000">
            <w:r>
              <w:rPr>
                <w:sz w:val="19"/>
                <w:szCs w:val="19"/>
              </w:rPr>
              <w:t>Authentification HTTP échouée</w:t>
            </w:r>
          </w:p>
        </w:tc>
      </w:tr>
      <w:tr w:rsidR="00E073CD" w14:paraId="46C3EECC" w14:textId="77777777">
        <w:tc>
          <w:tcPr>
            <w:tcW w:w="24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0A65D389" w14:textId="77777777" w:rsidR="00E073CD" w:rsidRDefault="00000000">
            <w:r>
              <w:rPr>
                <w:sz w:val="19"/>
                <w:szCs w:val="19"/>
              </w:rPr>
              <w:t>[apache-badbots]</w:t>
            </w:r>
          </w:p>
        </w:tc>
        <w:tc>
          <w:tcPr>
            <w:tcW w:w="20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7F70D654" w14:textId="77777777" w:rsidR="00E073CD" w:rsidRDefault="00000000">
            <w:r>
              <w:rPr>
                <w:sz w:val="19"/>
                <w:szCs w:val="19"/>
              </w:rPr>
              <w:t>1 détection → 48h ban</w:t>
            </w:r>
          </w:p>
        </w:tc>
        <w:tc>
          <w:tcPr>
            <w:tcW w:w="46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26DB5120" w14:textId="77777777" w:rsidR="00E073CD" w:rsidRDefault="00000000">
            <w:r>
              <w:rPr>
                <w:sz w:val="19"/>
                <w:szCs w:val="19"/>
              </w:rPr>
              <w:t>Robots et spammers malveillants</w:t>
            </w:r>
          </w:p>
        </w:tc>
      </w:tr>
      <w:tr w:rsidR="00E073CD" w14:paraId="2924CF36" w14:textId="77777777">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65ACEE76" w14:textId="77777777" w:rsidR="00E073CD" w:rsidRDefault="00000000">
            <w:r>
              <w:rPr>
                <w:sz w:val="19"/>
                <w:szCs w:val="19"/>
              </w:rPr>
              <w:t>[apache-noscript]</w:t>
            </w:r>
          </w:p>
        </w:tc>
        <w:tc>
          <w:tcPr>
            <w:tcW w:w="2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3645035A" w14:textId="77777777" w:rsidR="00E073CD" w:rsidRDefault="00000000">
            <w:r>
              <w:rPr>
                <w:sz w:val="19"/>
                <w:szCs w:val="19"/>
              </w:rPr>
              <w:t>(global)</w:t>
            </w:r>
          </w:p>
        </w:tc>
        <w:tc>
          <w:tcPr>
            <w:tcW w:w="46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09E6F69" w14:textId="77777777" w:rsidR="00E073CD" w:rsidRDefault="00000000">
            <w:r>
              <w:rPr>
                <w:sz w:val="19"/>
                <w:szCs w:val="19"/>
              </w:rPr>
              <w:t>Exécution de scripts suspects</w:t>
            </w:r>
          </w:p>
        </w:tc>
      </w:tr>
      <w:tr w:rsidR="00E073CD" w14:paraId="6692817F" w14:textId="77777777">
        <w:tc>
          <w:tcPr>
            <w:tcW w:w="24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042E09B6" w14:textId="77777777" w:rsidR="00E073CD" w:rsidRDefault="00000000">
            <w:r>
              <w:rPr>
                <w:sz w:val="19"/>
                <w:szCs w:val="19"/>
              </w:rPr>
              <w:t>[apache-overflows]</w:t>
            </w:r>
          </w:p>
        </w:tc>
        <w:tc>
          <w:tcPr>
            <w:tcW w:w="20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75373C58" w14:textId="77777777" w:rsidR="00E073CD" w:rsidRDefault="00000000">
            <w:r>
              <w:rPr>
                <w:sz w:val="19"/>
                <w:szCs w:val="19"/>
              </w:rPr>
              <w:t>(global)</w:t>
            </w:r>
          </w:p>
        </w:tc>
        <w:tc>
          <w:tcPr>
            <w:tcW w:w="46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6312E2C5" w14:textId="77777777" w:rsidR="00E073CD" w:rsidRDefault="00000000">
            <w:r>
              <w:rPr>
                <w:sz w:val="19"/>
                <w:szCs w:val="19"/>
              </w:rPr>
              <w:t>Dépassement de tampon (buffer overflow)</w:t>
            </w:r>
          </w:p>
        </w:tc>
      </w:tr>
      <w:tr w:rsidR="00E073CD" w14:paraId="399D2075" w14:textId="77777777">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D7ECE7D" w14:textId="77777777" w:rsidR="00E073CD" w:rsidRDefault="00000000">
            <w:r>
              <w:rPr>
                <w:sz w:val="19"/>
                <w:szCs w:val="19"/>
              </w:rPr>
              <w:t>[web-404]</w:t>
            </w:r>
          </w:p>
        </w:tc>
        <w:tc>
          <w:tcPr>
            <w:tcW w:w="2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24C453B9" w14:textId="77777777" w:rsidR="00E073CD" w:rsidRDefault="00000000">
            <w:r>
              <w:rPr>
                <w:sz w:val="19"/>
                <w:szCs w:val="19"/>
              </w:rPr>
              <w:t>10 erreurs / 60 sec</w:t>
            </w:r>
          </w:p>
        </w:tc>
        <w:tc>
          <w:tcPr>
            <w:tcW w:w="46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ACCB088" w14:textId="77777777" w:rsidR="00E073CD" w:rsidRDefault="00000000">
            <w:r>
              <w:rPr>
                <w:sz w:val="19"/>
                <w:szCs w:val="19"/>
              </w:rPr>
              <w:t>Scan de répertoires (Nikto, DirBuster...)</w:t>
            </w:r>
          </w:p>
        </w:tc>
      </w:tr>
    </w:tbl>
    <w:p w14:paraId="5BF2F42E" w14:textId="77777777" w:rsidR="00E073CD" w:rsidRDefault="00E073CD">
      <w:pPr>
        <w:spacing w:before="120" w:after="80"/>
      </w:pPr>
    </w:p>
    <w:p w14:paraId="128E7416" w14:textId="77777777" w:rsidR="00E073CD" w:rsidRDefault="00000000">
      <w:r>
        <w:br w:type="page"/>
      </w:r>
    </w:p>
    <w:p w14:paraId="7E082EA1" w14:textId="77777777" w:rsidR="00E073CD" w:rsidRDefault="00000000">
      <w:pPr>
        <w:shd w:val="clear" w:color="auto" w:fill="1F3864"/>
        <w:spacing w:before="200" w:after="200"/>
        <w:jc w:val="center"/>
      </w:pPr>
      <w:r>
        <w:rPr>
          <w:b/>
          <w:bCs/>
          <w:color w:val="FFFFFF"/>
          <w:sz w:val="14"/>
          <w:szCs w:val="14"/>
        </w:rPr>
        <w:lastRenderedPageBreak/>
        <w:t>PARTIE 3 — Tests de validation</w:t>
      </w:r>
    </w:p>
    <w:p w14:paraId="1AF1D100" w14:textId="77777777" w:rsidR="00E073CD" w:rsidRDefault="00000000">
      <w:pPr>
        <w:pStyle w:val="Titre1"/>
        <w:pBdr>
          <w:bottom w:val="single" w:sz="6" w:space="1" w:color="2E75B6"/>
        </w:pBdr>
      </w:pPr>
      <w:r>
        <w:t>Tests de validation des configurations</w:t>
      </w:r>
    </w:p>
    <w:p w14:paraId="49EB9FE0" w14:textId="77777777" w:rsidR="00E073CD" w:rsidRDefault="00000000">
      <w:pPr>
        <w:spacing w:before="60" w:after="80"/>
      </w:pPr>
      <w:r>
        <w:t>Cette partie présente les tests réalisés pour valider le bon fonctionnement de chaque solution mise en place : centralisation Wazuh (agents, Syslog TrueNAS, Syslog Switch) et HIPS Fail2ban sur le serveur web en DMZ.</w:t>
      </w:r>
    </w:p>
    <w:p w14:paraId="6F613B06" w14:textId="77777777" w:rsidR="00E073CD" w:rsidRDefault="00E073CD">
      <w:pPr>
        <w:spacing w:before="80" w:after="60"/>
      </w:pPr>
    </w:p>
    <w:p w14:paraId="00224F8B" w14:textId="77777777" w:rsidR="00E073CD" w:rsidRDefault="00000000">
      <w:pPr>
        <w:pStyle w:val="Titre2"/>
      </w:pPr>
      <w:r>
        <w:t>3.1 — Test Wazuh : 4 agents actifs</w:t>
      </w:r>
    </w:p>
    <w:p w14:paraId="3F522C70" w14:textId="77777777" w:rsidR="00E073CD" w:rsidRDefault="00000000">
      <w:pPr>
        <w:spacing w:before="60" w:after="80"/>
      </w:pPr>
      <w:r>
        <w:t>Objectif : vérifier que l'ensemble des agents déployés sur les serveurs du LAN remontent bien leurs événements au manager Wazuh et apparaissent avec le statut actif.</w:t>
      </w:r>
    </w:p>
    <w:p w14:paraId="4E7F8D38" w14:textId="77777777" w:rsidR="00E073CD" w:rsidRDefault="00E073CD">
      <w:pPr>
        <w:spacing w:before="80" w:after="60"/>
      </w:pPr>
    </w:p>
    <w:p w14:paraId="0E597EFB" w14:textId="77777777" w:rsidR="00E073CD" w:rsidRDefault="00000000">
      <w:pPr>
        <w:spacing w:before="200" w:after="100"/>
      </w:pPr>
      <w:r>
        <w:rPr>
          <w:b/>
          <w:bCs/>
          <w:i/>
          <w:iCs/>
          <w:color w:val="444444"/>
          <w:sz w:val="22"/>
          <w:szCs w:val="22"/>
        </w:rPr>
        <w:t>Résultat observé :</w:t>
      </w:r>
    </w:p>
    <w:p w14:paraId="4C0C816F" w14:textId="4A6ACFF5" w:rsidR="00E073CD" w:rsidRDefault="00F90410">
      <w:pPr>
        <w:spacing w:before="60" w:after="40"/>
      </w:pPr>
      <w:r>
        <w:rPr>
          <w:noProof/>
        </w:rPr>
        <w:drawing>
          <wp:inline distT="0" distB="0" distL="0" distR="0" wp14:anchorId="54C5DFC5" wp14:editId="42DBEAFF">
            <wp:extent cx="6103620" cy="3268980"/>
            <wp:effectExtent l="0" t="0" r="0" b="7620"/>
            <wp:docPr id="202388448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103620" cy="3268980"/>
                    </a:xfrm>
                    <a:prstGeom prst="rect">
                      <a:avLst/>
                    </a:prstGeom>
                    <a:noFill/>
                    <a:ln>
                      <a:noFill/>
                    </a:ln>
                  </pic:spPr>
                </pic:pic>
              </a:graphicData>
            </a:graphic>
          </wp:inline>
        </w:drawing>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E073CD" w14:paraId="0508D464" w14:textId="77777777">
        <w:tc>
          <w:tcPr>
            <w:tcW w:w="9026" w:type="dxa"/>
            <w:tcBorders>
              <w:top w:val="single" w:sz="4" w:space="0" w:color="2E75B6"/>
              <w:left w:val="single" w:sz="12" w:space="0" w:color="2E75B6"/>
              <w:bottom w:val="single" w:sz="4" w:space="0" w:color="2E75B6"/>
              <w:right w:val="single" w:sz="1" w:space="0" w:color="2E75B6"/>
            </w:tcBorders>
            <w:shd w:val="clear" w:color="auto" w:fill="E2EFDA"/>
            <w:tcMar>
              <w:top w:w="100" w:type="dxa"/>
              <w:left w:w="200" w:type="dxa"/>
              <w:bottom w:w="100" w:type="dxa"/>
              <w:right w:w="140" w:type="dxa"/>
            </w:tcMar>
          </w:tcPr>
          <w:p w14:paraId="16CE57BE" w14:textId="77777777" w:rsidR="00E073CD" w:rsidRDefault="00000000">
            <w:r>
              <w:rPr>
                <w:i/>
                <w:iCs/>
                <w:color w:val="375623"/>
                <w:sz w:val="19"/>
                <w:szCs w:val="19"/>
              </w:rPr>
              <w:t>✅ Validation réussie : les 4 agents (2 Windows, 2 Ubuntu) sont actifs et connectés au manager Wazuh (node01, version v4.11.2). La centralisation via agents est opérationnelle sur l'ensemble du LAN.</w:t>
            </w:r>
          </w:p>
        </w:tc>
      </w:tr>
    </w:tbl>
    <w:p w14:paraId="3EC8B4EE" w14:textId="77777777" w:rsidR="00E073CD" w:rsidRDefault="00E073CD">
      <w:pPr>
        <w:spacing w:before="120" w:after="80"/>
      </w:pPr>
    </w:p>
    <w:p w14:paraId="34D1D592" w14:textId="77777777" w:rsidR="00E073CD" w:rsidRDefault="00000000">
      <w:pPr>
        <w:pStyle w:val="Titre2"/>
      </w:pPr>
      <w:r>
        <w:t>3.2 — Test Syslog TrueNAS : réception des journaux</w:t>
      </w:r>
    </w:p>
    <w:p w14:paraId="70FB03F9" w14:textId="77777777" w:rsidR="00E073CD" w:rsidRDefault="00000000">
      <w:pPr>
        <w:spacing w:before="60" w:after="80"/>
      </w:pPr>
      <w:r>
        <w:t>Objectif : vérifier que le serveur Wazuh reçoit bien les journaux envoyés par TrueNAS (172.17.100.3) via Syslog UDP/514. Le test est réalisé en capturant le trafic réseau sur le port 514 avec tcpdump.</w:t>
      </w:r>
    </w:p>
    <w:p w14:paraId="68D461AA" w14:textId="77777777" w:rsidR="00E073CD" w:rsidRDefault="00E073CD">
      <w:pPr>
        <w:spacing w:before="80" w:after="60"/>
      </w:pPr>
    </w:p>
    <w:p w14:paraId="36B39A7D" w14:textId="77777777" w:rsidR="00E073CD" w:rsidRDefault="00000000">
      <w:pPr>
        <w:spacing w:before="200" w:after="100"/>
      </w:pPr>
      <w:r>
        <w:rPr>
          <w:b/>
          <w:bCs/>
          <w:i/>
          <w:iCs/>
          <w:color w:val="444444"/>
          <w:sz w:val="22"/>
          <w:szCs w:val="22"/>
        </w:rPr>
        <w:t>Commande de capture exécutée sur srv-wazuh :</w:t>
      </w:r>
    </w:p>
    <w:p w14:paraId="3E1AF15B" w14:textId="4477F4D1" w:rsidR="00E073CD" w:rsidRPr="004B0A98" w:rsidRDefault="00F90410">
      <w:pPr>
        <w:spacing w:before="60" w:after="40"/>
        <w:rPr>
          <w:lang w:val="en-US"/>
        </w:rPr>
      </w:pPr>
      <w:r>
        <w:rPr>
          <w:noProof/>
          <w:lang w:val="en-US"/>
        </w:rPr>
        <w:lastRenderedPageBreak/>
        <w:drawing>
          <wp:anchor distT="0" distB="0" distL="114300" distR="114300" simplePos="0" relativeHeight="251667456" behindDoc="0" locked="0" layoutInCell="1" allowOverlap="1" wp14:anchorId="46571731" wp14:editId="3AEB485E">
            <wp:simplePos x="0" y="0"/>
            <wp:positionH relativeFrom="margin">
              <wp:posOffset>-521970</wp:posOffset>
            </wp:positionH>
            <wp:positionV relativeFrom="paragraph">
              <wp:posOffset>0</wp:posOffset>
            </wp:positionV>
            <wp:extent cx="6879590" cy="2727960"/>
            <wp:effectExtent l="0" t="0" r="0" b="0"/>
            <wp:wrapSquare wrapText="bothSides"/>
            <wp:docPr id="131339362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879590" cy="27279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3AE003" w14:textId="77777777" w:rsidR="00E073CD" w:rsidRPr="004B0A98" w:rsidRDefault="00E073CD">
      <w:pPr>
        <w:spacing w:before="60" w:after="40"/>
        <w:rPr>
          <w:lang w:val="en-US"/>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E073CD" w14:paraId="23FED0A6" w14:textId="77777777">
        <w:tc>
          <w:tcPr>
            <w:tcW w:w="9026" w:type="dxa"/>
            <w:tcBorders>
              <w:top w:val="single" w:sz="4" w:space="0" w:color="2E75B6"/>
              <w:left w:val="single" w:sz="12" w:space="0" w:color="2E75B6"/>
              <w:bottom w:val="single" w:sz="4" w:space="0" w:color="2E75B6"/>
              <w:right w:val="single" w:sz="1" w:space="0" w:color="2E75B6"/>
            </w:tcBorders>
            <w:shd w:val="clear" w:color="auto" w:fill="E2EFDA"/>
            <w:tcMar>
              <w:top w:w="100" w:type="dxa"/>
              <w:left w:w="200" w:type="dxa"/>
              <w:bottom w:w="100" w:type="dxa"/>
              <w:right w:w="140" w:type="dxa"/>
            </w:tcMar>
          </w:tcPr>
          <w:p w14:paraId="24B08C30" w14:textId="77777777" w:rsidR="00E073CD" w:rsidRDefault="00000000">
            <w:r>
              <w:rPr>
                <w:i/>
                <w:iCs/>
                <w:color w:val="375623"/>
                <w:sz w:val="19"/>
                <w:szCs w:val="19"/>
              </w:rPr>
              <w:t>✅ Validation réussie : les paquets Syslog UDP en provenance de 172.17.100.3 (TrueNAS) sont bien reçus sur le port 514 du serveur Wazuh. Les événements SNMP (authentification) de TrueNAS sont correctement transmis et visibles dans la capture réseau.</w:t>
            </w:r>
          </w:p>
        </w:tc>
      </w:tr>
    </w:tbl>
    <w:p w14:paraId="01974786" w14:textId="77777777" w:rsidR="00E073CD" w:rsidRDefault="00E073CD">
      <w:pPr>
        <w:spacing w:before="120" w:after="80"/>
      </w:pPr>
    </w:p>
    <w:p w14:paraId="239FA3A4" w14:textId="77777777" w:rsidR="00E073CD" w:rsidRPr="004B0A98" w:rsidRDefault="00000000">
      <w:pPr>
        <w:pStyle w:val="Titre2"/>
        <w:rPr>
          <w:lang w:val="en-US"/>
        </w:rPr>
      </w:pPr>
      <w:r>
        <w:rPr>
          <w:lang w:val="en-US"/>
        </w:rPr>
        <w:t>3.3 — Test Syslog Switch Cisco : réception dans Wazuh</w:t>
      </w:r>
    </w:p>
    <w:p w14:paraId="3E559AC1" w14:textId="77777777" w:rsidR="00E073CD" w:rsidRDefault="00000000">
      <w:pPr>
        <w:spacing w:before="60" w:after="80"/>
      </w:pPr>
      <w:r>
        <w:t>Objectif : vérifier que les événements générés par les switchs Cisco sont bien reçus, décodés et indexés par Wazuh. Le test est effectué depuis le module Discover du dashboard Wazuh.</w:t>
      </w:r>
    </w:p>
    <w:p w14:paraId="751EAAB9" w14:textId="77777777" w:rsidR="00E073CD" w:rsidRDefault="00E073CD">
      <w:pPr>
        <w:spacing w:before="80" w:after="60"/>
      </w:pPr>
    </w:p>
    <w:p w14:paraId="3488842D" w14:textId="5A224019" w:rsidR="00E073CD" w:rsidRDefault="00000000">
      <w:pPr>
        <w:spacing w:before="200" w:after="100"/>
      </w:pPr>
      <w:r>
        <w:rPr>
          <w:b/>
          <w:bCs/>
          <w:i/>
          <w:iCs/>
          <w:color w:val="444444"/>
          <w:sz w:val="22"/>
          <w:szCs w:val="22"/>
        </w:rPr>
        <w:t>Résultat observé dans le dashboard Wazuh (module Discover) :</w:t>
      </w:r>
    </w:p>
    <w:p w14:paraId="74438DAF" w14:textId="6F01E941" w:rsidR="00E073CD" w:rsidRDefault="00F90410">
      <w:pPr>
        <w:spacing w:before="60" w:after="80"/>
      </w:pPr>
      <w:r>
        <w:rPr>
          <w:noProof/>
        </w:rPr>
        <w:drawing>
          <wp:anchor distT="0" distB="0" distL="114300" distR="114300" simplePos="0" relativeHeight="251668480" behindDoc="0" locked="0" layoutInCell="1" allowOverlap="1" wp14:anchorId="4B1C0525" wp14:editId="70B74B98">
            <wp:simplePos x="0" y="0"/>
            <wp:positionH relativeFrom="column">
              <wp:posOffset>-118110</wp:posOffset>
            </wp:positionH>
            <wp:positionV relativeFrom="paragraph">
              <wp:posOffset>275590</wp:posOffset>
            </wp:positionV>
            <wp:extent cx="6713220" cy="3769995"/>
            <wp:effectExtent l="0" t="0" r="0" b="1905"/>
            <wp:wrapSquare wrapText="bothSides"/>
            <wp:docPr id="1859903876"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713220" cy="3769995"/>
                    </a:xfrm>
                    <a:prstGeom prst="rect">
                      <a:avLst/>
                    </a:prstGeom>
                    <a:noFill/>
                    <a:ln>
                      <a:noFill/>
                    </a:ln>
                  </pic:spPr>
                </pic:pic>
              </a:graphicData>
            </a:graphic>
            <wp14:sizeRelH relativeFrom="margin">
              <wp14:pctWidth>0</wp14:pctWidth>
            </wp14:sizeRelH>
            <wp14:sizeRelV relativeFrom="margin">
              <wp14:pctHeight>0</wp14:pctHeight>
            </wp14:sizeRelV>
          </wp:anchor>
        </w:drawing>
      </w:r>
      <w:r>
        <w:t>Plusieurs événements Cisco IOS sont visibles, correctement décodés avec le décodeur cisco-ios :</w:t>
      </w:r>
    </w:p>
    <w:p w14:paraId="1F2E7B0E" w14:textId="6AB64C62" w:rsidR="00F90410" w:rsidRDefault="00F90410">
      <w:pPr>
        <w:spacing w:before="60" w:after="80"/>
      </w:pPr>
    </w:p>
    <w:p w14:paraId="5E9F5C85" w14:textId="77777777" w:rsidR="00E073CD" w:rsidRDefault="00E073CD">
      <w:pPr>
        <w:spacing w:before="60" w:after="4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600"/>
        <w:gridCol w:w="1800"/>
        <w:gridCol w:w="2200"/>
        <w:gridCol w:w="3426"/>
      </w:tblGrid>
      <w:tr w:rsidR="00E073CD" w14:paraId="28264AA2" w14:textId="77777777">
        <w:tc>
          <w:tcPr>
            <w:tcW w:w="16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22AD5487" w14:textId="77777777" w:rsidR="00E073CD" w:rsidRDefault="00000000">
            <w:pPr>
              <w:jc w:val="center"/>
            </w:pPr>
            <w:r>
              <w:rPr>
                <w:b/>
                <w:bCs/>
                <w:color w:val="1F3864"/>
              </w:rPr>
              <w:t>Horodatage</w:t>
            </w:r>
          </w:p>
        </w:tc>
        <w:tc>
          <w:tcPr>
            <w:tcW w:w="18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6E907C55" w14:textId="77777777" w:rsidR="00E073CD" w:rsidRDefault="00000000">
            <w:pPr>
              <w:jc w:val="center"/>
            </w:pPr>
            <w:r>
              <w:rPr>
                <w:b/>
                <w:bCs/>
                <w:color w:val="1F3864"/>
              </w:rPr>
              <w:t>Source (IP)</w:t>
            </w:r>
          </w:p>
        </w:tc>
        <w:tc>
          <w:tcPr>
            <w:tcW w:w="22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37FEB90C" w14:textId="77777777" w:rsidR="00E073CD" w:rsidRDefault="00000000">
            <w:pPr>
              <w:jc w:val="center"/>
            </w:pPr>
            <w:r>
              <w:rPr>
                <w:b/>
                <w:bCs/>
                <w:color w:val="1F3864"/>
              </w:rPr>
              <w:t>Type d'événement</w:t>
            </w:r>
          </w:p>
        </w:tc>
        <w:tc>
          <w:tcPr>
            <w:tcW w:w="3426"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420DD80D" w14:textId="77777777" w:rsidR="00E073CD" w:rsidRDefault="00000000">
            <w:pPr>
              <w:jc w:val="center"/>
            </w:pPr>
            <w:r>
              <w:rPr>
                <w:b/>
                <w:bCs/>
                <w:color w:val="1F3864"/>
              </w:rPr>
              <w:t>Description</w:t>
            </w:r>
          </w:p>
        </w:tc>
      </w:tr>
      <w:tr w:rsidR="00E073CD" w:rsidRPr="00F90410" w14:paraId="3561399C" w14:textId="77777777">
        <w:tc>
          <w:tcPr>
            <w:tcW w:w="16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6009EF82" w14:textId="77777777" w:rsidR="00E073CD" w:rsidRDefault="00000000">
            <w:r>
              <w:rPr>
                <w:sz w:val="19"/>
                <w:szCs w:val="19"/>
              </w:rPr>
              <w:t>19/03/2026 11:03</w:t>
            </w:r>
          </w:p>
        </w:tc>
        <w:tc>
          <w:tcPr>
            <w:tcW w:w="1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78363314" w14:textId="77777777" w:rsidR="00E073CD" w:rsidRDefault="00000000">
            <w:r>
              <w:rPr>
                <w:sz w:val="19"/>
                <w:szCs w:val="19"/>
              </w:rPr>
              <w:t>172.17.70.251</w:t>
            </w:r>
          </w:p>
        </w:tc>
        <w:tc>
          <w:tcPr>
            <w:tcW w:w="2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525272D6" w14:textId="77777777" w:rsidR="00E073CD" w:rsidRDefault="00000000">
            <w:r>
              <w:rPr>
                <w:sz w:val="19"/>
                <w:szCs w:val="19"/>
              </w:rPr>
              <w:t>LINK UPDOWN</w:t>
            </w:r>
          </w:p>
        </w:tc>
        <w:tc>
          <w:tcPr>
            <w:tcW w:w="34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400C5D39" w14:textId="77777777" w:rsidR="00E073CD" w:rsidRPr="004B0A98" w:rsidRDefault="00000000">
            <w:pPr>
              <w:rPr>
                <w:lang w:val="en-US"/>
              </w:rPr>
            </w:pPr>
            <w:r>
              <w:rPr>
                <w:sz w:val="19"/>
                <w:szCs w:val="19"/>
                <w:lang w:val="en-US"/>
              </w:rPr>
              <w:t>Interface GigabitEthernet1/0/2 changed state to down</w:t>
            </w:r>
          </w:p>
        </w:tc>
      </w:tr>
      <w:tr w:rsidR="00E073CD" w:rsidRPr="00F90410" w14:paraId="0BCAD77C" w14:textId="77777777">
        <w:tc>
          <w:tcPr>
            <w:tcW w:w="16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6DEBF0B5" w14:textId="77777777" w:rsidR="00E073CD" w:rsidRDefault="00000000">
            <w:r>
              <w:rPr>
                <w:sz w:val="19"/>
                <w:szCs w:val="19"/>
              </w:rPr>
              <w:t>19/03/2026 10:59</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0F7E4432" w14:textId="77777777" w:rsidR="00E073CD" w:rsidRDefault="00000000">
            <w:r>
              <w:rPr>
                <w:sz w:val="19"/>
                <w:szCs w:val="19"/>
              </w:rPr>
              <w:t>172.17.70.253</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7A0AF020" w14:textId="77777777" w:rsidR="00E073CD" w:rsidRDefault="00000000">
            <w:r>
              <w:rPr>
                <w:sz w:val="19"/>
                <w:szCs w:val="19"/>
              </w:rPr>
              <w:t>SYS CONFIG_I</w:t>
            </w:r>
          </w:p>
        </w:tc>
        <w:tc>
          <w:tcPr>
            <w:tcW w:w="34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0AB0426" w14:textId="77777777" w:rsidR="00E073CD" w:rsidRPr="004B0A98" w:rsidRDefault="00000000">
            <w:pPr>
              <w:rPr>
                <w:lang w:val="en-US"/>
              </w:rPr>
            </w:pPr>
            <w:r>
              <w:rPr>
                <w:sz w:val="19"/>
                <w:szCs w:val="19"/>
                <w:lang w:val="en-US"/>
              </w:rPr>
              <w:t>Router configuration changed from console by nathan on vty0</w:t>
            </w:r>
          </w:p>
        </w:tc>
      </w:tr>
      <w:tr w:rsidR="00E073CD" w:rsidRPr="00F90410" w14:paraId="5B5820CC" w14:textId="77777777">
        <w:tc>
          <w:tcPr>
            <w:tcW w:w="16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7FB973EE" w14:textId="77777777" w:rsidR="00E073CD" w:rsidRDefault="00000000">
            <w:r>
              <w:rPr>
                <w:sz w:val="19"/>
                <w:szCs w:val="19"/>
              </w:rPr>
              <w:t>19/03/2026 10:55</w:t>
            </w:r>
          </w:p>
        </w:tc>
        <w:tc>
          <w:tcPr>
            <w:tcW w:w="1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08A16108" w14:textId="77777777" w:rsidR="00E073CD" w:rsidRDefault="00000000">
            <w:r>
              <w:rPr>
                <w:sz w:val="19"/>
                <w:szCs w:val="19"/>
              </w:rPr>
              <w:t>172.17.70.252</w:t>
            </w:r>
          </w:p>
        </w:tc>
        <w:tc>
          <w:tcPr>
            <w:tcW w:w="2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32143537" w14:textId="77777777" w:rsidR="00E073CD" w:rsidRDefault="00000000">
            <w:r>
              <w:rPr>
                <w:sz w:val="19"/>
                <w:szCs w:val="19"/>
              </w:rPr>
              <w:t>LINK UPDOWN</w:t>
            </w:r>
          </w:p>
        </w:tc>
        <w:tc>
          <w:tcPr>
            <w:tcW w:w="34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4C4A597E" w14:textId="77777777" w:rsidR="00E073CD" w:rsidRPr="004B0A98" w:rsidRDefault="00000000">
            <w:pPr>
              <w:rPr>
                <w:lang w:val="en-US"/>
              </w:rPr>
            </w:pPr>
            <w:r>
              <w:rPr>
                <w:sz w:val="19"/>
                <w:szCs w:val="19"/>
                <w:lang w:val="en-US"/>
              </w:rPr>
              <w:t>Interface FastEthernet0/1 changed state to down</w:t>
            </w:r>
          </w:p>
        </w:tc>
      </w:tr>
      <w:tr w:rsidR="00E073CD" w:rsidRPr="00F90410" w14:paraId="58151624" w14:textId="77777777">
        <w:tc>
          <w:tcPr>
            <w:tcW w:w="16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5EEF0CC5" w14:textId="77777777" w:rsidR="00E073CD" w:rsidRDefault="00000000">
            <w:r>
              <w:rPr>
                <w:sz w:val="19"/>
                <w:szCs w:val="19"/>
              </w:rPr>
              <w:t>19/03/2026 10:54</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3C9D988" w14:textId="77777777" w:rsidR="00E073CD" w:rsidRDefault="00000000">
            <w:r>
              <w:rPr>
                <w:sz w:val="19"/>
                <w:szCs w:val="19"/>
              </w:rPr>
              <w:t>172.17.70.253</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41AAE277" w14:textId="77777777" w:rsidR="00E073CD" w:rsidRDefault="00000000">
            <w:r>
              <w:rPr>
                <w:sz w:val="19"/>
                <w:szCs w:val="19"/>
              </w:rPr>
              <w:t>LINK UPDOWN</w:t>
            </w:r>
          </w:p>
        </w:tc>
        <w:tc>
          <w:tcPr>
            <w:tcW w:w="34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53BEC193" w14:textId="77777777" w:rsidR="00E073CD" w:rsidRPr="004B0A98" w:rsidRDefault="00000000">
            <w:pPr>
              <w:rPr>
                <w:lang w:val="en-US"/>
              </w:rPr>
            </w:pPr>
            <w:r>
              <w:rPr>
                <w:sz w:val="19"/>
                <w:szCs w:val="19"/>
                <w:lang w:val="en-US"/>
              </w:rPr>
              <w:t>Interface FastEthernet0/1 changed state to down</w:t>
            </w:r>
          </w:p>
        </w:tc>
      </w:tr>
      <w:tr w:rsidR="00E073CD" w:rsidRPr="00F90410" w14:paraId="17123B8F" w14:textId="77777777">
        <w:tc>
          <w:tcPr>
            <w:tcW w:w="16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3BFF58F1" w14:textId="77777777" w:rsidR="00E073CD" w:rsidRDefault="00000000">
            <w:r>
              <w:rPr>
                <w:sz w:val="19"/>
                <w:szCs w:val="19"/>
              </w:rPr>
              <w:t>19/03/2026 10:12</w:t>
            </w:r>
          </w:p>
        </w:tc>
        <w:tc>
          <w:tcPr>
            <w:tcW w:w="1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4E03E4AD" w14:textId="77777777" w:rsidR="00E073CD" w:rsidRDefault="00000000">
            <w:r>
              <w:rPr>
                <w:sz w:val="19"/>
                <w:szCs w:val="19"/>
              </w:rPr>
              <w:t>172.17.100.254</w:t>
            </w:r>
          </w:p>
        </w:tc>
        <w:tc>
          <w:tcPr>
            <w:tcW w:w="2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0668937F" w14:textId="77777777" w:rsidR="00E073CD" w:rsidRDefault="00000000">
            <w:r>
              <w:rPr>
                <w:sz w:val="19"/>
                <w:szCs w:val="19"/>
              </w:rPr>
              <w:t>LINK UPDOWN</w:t>
            </w:r>
          </w:p>
        </w:tc>
        <w:tc>
          <w:tcPr>
            <w:tcW w:w="34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74EF3006" w14:textId="77777777" w:rsidR="00E073CD" w:rsidRPr="004B0A98" w:rsidRDefault="00000000">
            <w:pPr>
              <w:rPr>
                <w:lang w:val="en-US"/>
              </w:rPr>
            </w:pPr>
            <w:r>
              <w:rPr>
                <w:sz w:val="19"/>
                <w:szCs w:val="19"/>
                <w:lang w:val="en-US"/>
              </w:rPr>
              <w:t>Interface GigabitEthernet1/0/4 changed state to up</w:t>
            </w:r>
          </w:p>
        </w:tc>
      </w:tr>
    </w:tbl>
    <w:p w14:paraId="3183ADA6" w14:textId="77777777" w:rsidR="00E073CD" w:rsidRPr="004B0A98" w:rsidRDefault="00E073CD">
      <w:pPr>
        <w:spacing w:before="60" w:after="40"/>
        <w:rPr>
          <w:lang w:val="en-US"/>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E073CD" w14:paraId="3959BCD1" w14:textId="77777777">
        <w:tc>
          <w:tcPr>
            <w:tcW w:w="9026" w:type="dxa"/>
            <w:tcBorders>
              <w:top w:val="single" w:sz="4" w:space="0" w:color="2E75B6"/>
              <w:left w:val="single" w:sz="12" w:space="0" w:color="2E75B6"/>
              <w:bottom w:val="single" w:sz="4" w:space="0" w:color="2E75B6"/>
              <w:right w:val="single" w:sz="1" w:space="0" w:color="2E75B6"/>
            </w:tcBorders>
            <w:shd w:val="clear" w:color="auto" w:fill="E2EFDA"/>
            <w:tcMar>
              <w:top w:w="100" w:type="dxa"/>
              <w:left w:w="200" w:type="dxa"/>
              <w:bottom w:w="100" w:type="dxa"/>
              <w:right w:w="140" w:type="dxa"/>
            </w:tcMar>
          </w:tcPr>
          <w:p w14:paraId="23A984D6" w14:textId="77777777" w:rsidR="00E073CD" w:rsidRDefault="00000000">
            <w:r>
              <w:rPr>
                <w:i/>
                <w:iCs/>
                <w:color w:val="375623"/>
                <w:sz w:val="19"/>
                <w:szCs w:val="19"/>
              </w:rPr>
              <w:t>✅ Validation réussie : les événements Syslog des switchs Cisco sont bien reçus, décodés par le décodeur cisco-ios et indexés dans Wazuh. Les changements d'état d'interfaces et les modifications de configuration sont visible et traçables depuis le dashboard.</w:t>
            </w:r>
          </w:p>
        </w:tc>
      </w:tr>
    </w:tbl>
    <w:p w14:paraId="42AD64CF" w14:textId="77777777" w:rsidR="00E073CD" w:rsidRDefault="00E073CD">
      <w:pPr>
        <w:spacing w:before="120" w:after="80"/>
      </w:pPr>
    </w:p>
    <w:p w14:paraId="11012C99" w14:textId="77777777" w:rsidR="00E073CD" w:rsidRDefault="00000000">
      <w:pPr>
        <w:pStyle w:val="Titre2"/>
      </w:pPr>
      <w:r>
        <w:t>3.4 — Test HIPS Fail2ban : Bannissement SSH</w:t>
      </w:r>
    </w:p>
    <w:p w14:paraId="7518A36C" w14:textId="77777777" w:rsidR="00E073CD" w:rsidRDefault="00000000">
      <w:pPr>
        <w:spacing w:before="60" w:after="80"/>
      </w:pPr>
      <w:r>
        <w:t>Objectif : vérifier que Fail2ban détecte et bloque automatiquement une adresse IP après plusieurs tentatives de connexion SSH échouées. Le test est réalisé depuis un poste Windows via PowerShell en tentant de se connecter en SSH avec de mauvais mots de passe.</w:t>
      </w:r>
    </w:p>
    <w:p w14:paraId="4D426F21" w14:textId="77777777" w:rsidR="00E073CD" w:rsidRDefault="00E073CD">
      <w:pPr>
        <w:spacing w:before="80" w:after="60"/>
      </w:pPr>
    </w:p>
    <w:p w14:paraId="08AE1970" w14:textId="77777777" w:rsidR="00E073CD" w:rsidRDefault="00000000">
      <w:pPr>
        <w:spacing w:before="200" w:after="100"/>
      </w:pPr>
      <w:r>
        <w:rPr>
          <w:b/>
          <w:bCs/>
          <w:i/>
          <w:iCs/>
          <w:color w:val="444444"/>
          <w:sz w:val="22"/>
          <w:szCs w:val="22"/>
        </w:rPr>
        <w:t>Phase 1 — Simulation de l'attaque (depuis Windows PowerShell) :</w:t>
      </w:r>
    </w:p>
    <w:p w14:paraId="139400F6" w14:textId="56951D15" w:rsidR="00E073CD" w:rsidRPr="004B0A98" w:rsidRDefault="00F90410">
      <w:pPr>
        <w:spacing w:before="60" w:after="40"/>
        <w:rPr>
          <w:lang w:val="en-US"/>
        </w:rPr>
      </w:pPr>
      <w:r>
        <w:rPr>
          <w:noProof/>
          <w:lang w:val="en-US"/>
        </w:rPr>
        <w:drawing>
          <wp:inline distT="0" distB="0" distL="0" distR="0" wp14:anchorId="21F185E9" wp14:editId="34BA78C1">
            <wp:extent cx="6118860" cy="3139440"/>
            <wp:effectExtent l="0" t="0" r="0" b="3810"/>
            <wp:docPr id="108853608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118860" cy="3139440"/>
                    </a:xfrm>
                    <a:prstGeom prst="rect">
                      <a:avLst/>
                    </a:prstGeom>
                    <a:noFill/>
                    <a:ln>
                      <a:noFill/>
                    </a:ln>
                  </pic:spPr>
                </pic:pic>
              </a:graphicData>
            </a:graphic>
          </wp:inline>
        </w:drawing>
      </w:r>
    </w:p>
    <w:p w14:paraId="2FF58B13" w14:textId="77777777" w:rsidR="00E073CD" w:rsidRDefault="00000000">
      <w:pPr>
        <w:spacing w:before="60" w:after="80"/>
      </w:pPr>
      <w:r>
        <w:t>Après plusieurs tentatives d'authentification échouées, la connexion devient impossible : Fail2ban a bloqué l'IP source. Les tentatives suivantes se soldent par un timeout au niveau TCP, confirmant le bannissement effectif.</w:t>
      </w:r>
    </w:p>
    <w:p w14:paraId="79E52A18" w14:textId="77777777" w:rsidR="00E073CD" w:rsidRDefault="00E073CD">
      <w:pPr>
        <w:spacing w:before="80" w:after="60"/>
      </w:pPr>
    </w:p>
    <w:p w14:paraId="773E6817" w14:textId="77777777" w:rsidR="00F90410" w:rsidRDefault="00F90410">
      <w:pPr>
        <w:spacing w:before="200" w:after="100"/>
        <w:rPr>
          <w:b/>
          <w:bCs/>
          <w:i/>
          <w:iCs/>
          <w:color w:val="444444"/>
          <w:sz w:val="22"/>
          <w:szCs w:val="22"/>
        </w:rPr>
      </w:pPr>
    </w:p>
    <w:p w14:paraId="678CE4E2" w14:textId="087B24C6" w:rsidR="00E073CD" w:rsidRDefault="00000000">
      <w:pPr>
        <w:spacing w:before="200" w:after="100"/>
      </w:pPr>
      <w:r>
        <w:rPr>
          <w:b/>
          <w:bCs/>
          <w:i/>
          <w:iCs/>
          <w:color w:val="444444"/>
          <w:sz w:val="22"/>
          <w:szCs w:val="22"/>
        </w:rPr>
        <w:lastRenderedPageBreak/>
        <w:t>Phase 2 — Vérification côté serveur (srv-web) :</w:t>
      </w:r>
    </w:p>
    <w:p w14:paraId="39B4A2F2" w14:textId="50BB18FD" w:rsidR="00E073CD" w:rsidRDefault="00F90410">
      <w:pPr>
        <w:spacing w:before="60" w:after="40"/>
      </w:pPr>
      <w:r>
        <w:rPr>
          <w:noProof/>
        </w:rPr>
        <w:drawing>
          <wp:inline distT="0" distB="0" distL="0" distR="0" wp14:anchorId="0CE9C35F" wp14:editId="75D03CD8">
            <wp:extent cx="5974080" cy="1706880"/>
            <wp:effectExtent l="0" t="0" r="7620" b="7620"/>
            <wp:docPr id="178139774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74080" cy="1706880"/>
                    </a:xfrm>
                    <a:prstGeom prst="rect">
                      <a:avLst/>
                    </a:prstGeom>
                    <a:noFill/>
                    <a:ln>
                      <a:noFill/>
                    </a:ln>
                  </pic:spPr>
                </pic:pic>
              </a:graphicData>
            </a:graphic>
          </wp:inline>
        </w:drawing>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00"/>
        <w:gridCol w:w="6026"/>
      </w:tblGrid>
      <w:tr w:rsidR="00E073CD" w14:paraId="7027C839" w14:textId="77777777">
        <w:tc>
          <w:tcPr>
            <w:tcW w:w="30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61DC02D7" w14:textId="77777777" w:rsidR="00E073CD" w:rsidRDefault="00000000">
            <w:pPr>
              <w:jc w:val="center"/>
            </w:pPr>
            <w:r>
              <w:rPr>
                <w:b/>
                <w:bCs/>
                <w:color w:val="1F3864"/>
              </w:rPr>
              <w:t>Indicateur</w:t>
            </w:r>
          </w:p>
        </w:tc>
        <w:tc>
          <w:tcPr>
            <w:tcW w:w="6026"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5065E5A5" w14:textId="77777777" w:rsidR="00E073CD" w:rsidRDefault="00000000">
            <w:pPr>
              <w:jc w:val="center"/>
            </w:pPr>
            <w:r>
              <w:rPr>
                <w:b/>
                <w:bCs/>
                <w:color w:val="1F3864"/>
              </w:rPr>
              <w:t>Valeur</w:t>
            </w:r>
          </w:p>
        </w:tc>
      </w:tr>
      <w:tr w:rsidR="00E073CD" w14:paraId="413EBCD5" w14:textId="77777777">
        <w:tc>
          <w:tcPr>
            <w:tcW w:w="30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41393861" w14:textId="77777777" w:rsidR="00E073CD" w:rsidRDefault="00000000">
            <w:r>
              <w:rPr>
                <w:sz w:val="19"/>
                <w:szCs w:val="19"/>
              </w:rPr>
              <w:t>Total failed</w:t>
            </w:r>
          </w:p>
        </w:tc>
        <w:tc>
          <w:tcPr>
            <w:tcW w:w="60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4B34BCE0" w14:textId="77777777" w:rsidR="00E073CD" w:rsidRDefault="00000000">
            <w:r>
              <w:rPr>
                <w:sz w:val="19"/>
                <w:szCs w:val="19"/>
              </w:rPr>
              <w:t>5 tentatives enregistrées dans /var/log/auth.log</w:t>
            </w:r>
          </w:p>
        </w:tc>
      </w:tr>
      <w:tr w:rsidR="00E073CD" w14:paraId="293A46E2" w14:textId="77777777">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EDF20F5" w14:textId="77777777" w:rsidR="00E073CD" w:rsidRDefault="00000000">
            <w:r>
              <w:rPr>
                <w:sz w:val="19"/>
                <w:szCs w:val="19"/>
              </w:rPr>
              <w:t>Currently banned</w:t>
            </w:r>
          </w:p>
        </w:tc>
        <w:tc>
          <w:tcPr>
            <w:tcW w:w="60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710007DB" w14:textId="77777777" w:rsidR="00E073CD" w:rsidRDefault="00000000">
            <w:r>
              <w:rPr>
                <w:sz w:val="19"/>
                <w:szCs w:val="19"/>
              </w:rPr>
              <w:t>1 adresse IP actuellement bloquée</w:t>
            </w:r>
          </w:p>
        </w:tc>
      </w:tr>
      <w:tr w:rsidR="00E073CD" w14:paraId="00BD5219" w14:textId="77777777">
        <w:tc>
          <w:tcPr>
            <w:tcW w:w="30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3BBE1C5A" w14:textId="77777777" w:rsidR="00E073CD" w:rsidRDefault="00000000">
            <w:r>
              <w:rPr>
                <w:sz w:val="19"/>
                <w:szCs w:val="19"/>
              </w:rPr>
              <w:t>Banned IP list</w:t>
            </w:r>
          </w:p>
        </w:tc>
        <w:tc>
          <w:tcPr>
            <w:tcW w:w="60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075270C8" w14:textId="77777777" w:rsidR="00E073CD" w:rsidRDefault="00000000">
            <w:r>
              <w:rPr>
                <w:sz w:val="19"/>
                <w:szCs w:val="19"/>
              </w:rPr>
              <w:t>172.17.60.1 (adresse IP de l'attaquant)</w:t>
            </w:r>
          </w:p>
        </w:tc>
      </w:tr>
    </w:tbl>
    <w:p w14:paraId="7A03275A" w14:textId="77777777" w:rsidR="00E073CD" w:rsidRDefault="00E073CD">
      <w:pPr>
        <w:spacing w:before="60" w:after="4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E073CD" w14:paraId="17EEA8B6" w14:textId="77777777">
        <w:tc>
          <w:tcPr>
            <w:tcW w:w="9026" w:type="dxa"/>
            <w:tcBorders>
              <w:top w:val="single" w:sz="4" w:space="0" w:color="2E75B6"/>
              <w:left w:val="single" w:sz="12" w:space="0" w:color="2E75B6"/>
              <w:bottom w:val="single" w:sz="4" w:space="0" w:color="2E75B6"/>
              <w:right w:val="single" w:sz="1" w:space="0" w:color="2E75B6"/>
            </w:tcBorders>
            <w:shd w:val="clear" w:color="auto" w:fill="E2EFDA"/>
            <w:tcMar>
              <w:top w:w="100" w:type="dxa"/>
              <w:left w:w="200" w:type="dxa"/>
              <w:bottom w:w="100" w:type="dxa"/>
              <w:right w:w="140" w:type="dxa"/>
            </w:tcMar>
          </w:tcPr>
          <w:p w14:paraId="66099038" w14:textId="77777777" w:rsidR="00E073CD" w:rsidRDefault="00000000">
            <w:r>
              <w:rPr>
                <w:i/>
                <w:iCs/>
                <w:color w:val="375623"/>
                <w:sz w:val="19"/>
                <w:szCs w:val="19"/>
              </w:rPr>
              <w:t>✅ Validation réussie : Fail2ban a bien détecté les 5 tentatives SSH échouées et banni automatiquement l'adresse IP 172.17.60.1. Toute nouvelle tentative de connexion depuis cette IP est immédiatement rejetée (timeout TCP), confirmant l'efficacité du HIPS.</w:t>
            </w:r>
          </w:p>
        </w:tc>
      </w:tr>
    </w:tbl>
    <w:p w14:paraId="39CB04F7" w14:textId="77777777" w:rsidR="00E073CD" w:rsidRDefault="00E073CD">
      <w:pPr>
        <w:spacing w:before="120" w:after="80"/>
      </w:pPr>
    </w:p>
    <w:p w14:paraId="2C000001" w14:textId="77777777" w:rsidR="00E073CD" w:rsidRDefault="00000000">
      <w:pPr>
        <w:pStyle w:val="Titre2"/>
      </w:pPr>
      <w:r>
        <w:t>3.5 — Test HIPS Fail2ban : Attaque DoS sur le serveur web</w:t>
      </w:r>
    </w:p>
    <w:p w14:paraId="2C000002" w14:textId="77777777" w:rsidR="00E073CD" w:rsidRDefault="00000000">
      <w:pPr>
        <w:spacing w:before="60" w:after="80"/>
      </w:pPr>
      <w:r>
        <w:t>Objectif : vérifier que la prison [http-get-dos] détecte et bloque automatiquement une adresse IP générant un flood de requêtes HTTP vers le serveur web en DMZ. Le test est réalisé depuis un poste Windows via PowerShell en envoyant 500 requêtes GET en rafale vers http://10.21.10.13/.</w:t>
      </w:r>
    </w:p>
    <w:p w14:paraId="2C000003" w14:textId="77777777" w:rsidR="00E073CD" w:rsidRDefault="00000000">
      <w:pPr>
        <w:spacing w:before="200" w:after="100"/>
      </w:pPr>
      <w:r>
        <w:rPr>
          <w:b/>
          <w:bCs/>
          <w:i/>
          <w:iCs/>
          <w:color w:val="444444"/>
          <w:sz w:val="22"/>
          <w:szCs w:val="22"/>
        </w:rPr>
        <w:t>Phase 1 — Identification de l’adresse IP de l’attaquant :</w:t>
      </w:r>
    </w:p>
    <w:p w14:paraId="2C000004" w14:textId="77777777" w:rsidR="00E073CD" w:rsidRDefault="00000000">
      <w:pPr>
        <w:spacing w:before="60" w:after="80"/>
      </w:pPr>
      <w:r>
        <w:t>La machine attaquante est identifiée depuis le Panneau de configuration Windows. L’interface Ethernet 7 (adaptateur Corechip SR9900) est connectée au réseau 172.17.60.0/24 avec l’adresse IP 172.17.60.10, passerelle 172.17.60.254, DNS 172.17.100.2. C’est cette adresse qui sera bannie par Fail2ban lors du test.</w:t>
      </w:r>
    </w:p>
    <w:p w14:paraId="2C000005" w14:textId="77777777" w:rsidR="00E073CD" w:rsidRDefault="00000000">
      <w:pPr>
        <w:spacing w:before="60" w:after="40"/>
      </w:pPr>
      <w:r>
        <w:rPr>
          <w:noProof/>
        </w:rPr>
        <w:drawing>
          <wp:inline distT="0" distB="0" distL="0" distR="0" wp14:anchorId="2C000010" wp14:editId="2C000011">
            <wp:extent cx="5732467" cy="3020944"/>
            <wp:effectExtent l="0" t="0" r="0" b="0"/>
            <wp:docPr id="100003"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32467" cy="3020944"/>
                    </a:xfrm>
                    <a:prstGeom prst="rect">
                      <a:avLst/>
                    </a:prstGeom>
                    <a:noFill/>
                    <a:ln>
                      <a:noFill/>
                    </a:ln>
                  </pic:spPr>
                </pic:pic>
              </a:graphicData>
            </a:graphic>
          </wp:inline>
        </w:drawing>
      </w:r>
    </w:p>
    <w:p w14:paraId="2C000006" w14:textId="77777777" w:rsidR="00E073CD" w:rsidRDefault="00000000">
      <w:pPr>
        <w:spacing w:before="200" w:after="100"/>
      </w:pPr>
      <w:r>
        <w:rPr>
          <w:b/>
          <w:bCs/>
          <w:i/>
          <w:iCs/>
          <w:color w:val="444444"/>
          <w:sz w:val="22"/>
          <w:szCs w:val="22"/>
        </w:rPr>
        <w:t>Phase 2 — Lancement de l’attaque DoS (depuis Windows PowerShell) :</w:t>
      </w:r>
    </w:p>
    <w:p w14:paraId="2C000007" w14:textId="77777777" w:rsidR="00E073CD" w:rsidRDefault="00000000">
      <w:pPr>
        <w:spacing w:before="60" w:after="80"/>
      </w:pPr>
      <w:r>
        <w:t>Une boucle PowerShell envoie 500 requêtes HTTP GET consécutives vers http://10.21.10.13/ (serveur web en DMZ). Chaque requête retourne un StatusCode 200 (OK), ce qui confirme que le serveur répond normalement avant le déclenchement du bannissement. Après avoir dépassé le seuil de 100 requêtes en 60 secondes, Fail2ban déclenche l’action iptables.</w:t>
      </w:r>
    </w:p>
    <w:p w14:paraId="2C000008" w14:textId="77777777" w:rsidR="00E073CD" w:rsidRDefault="00000000">
      <w:pPr>
        <w:spacing w:before="60" w:after="40"/>
      </w:pPr>
      <w:r>
        <w:rPr>
          <w:noProof/>
        </w:rPr>
        <w:drawing>
          <wp:inline distT="0" distB="0" distL="0" distR="0" wp14:anchorId="2C000020" wp14:editId="2C000021">
            <wp:extent cx="5732467" cy="6091494"/>
            <wp:effectExtent l="0" t="0" r="0" b="0"/>
            <wp:docPr id="100004"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2467" cy="6091494"/>
                    </a:xfrm>
                    <a:prstGeom prst="rect">
                      <a:avLst/>
                    </a:prstGeom>
                    <a:noFill/>
                    <a:ln>
                      <a:noFill/>
                    </a:ln>
                  </pic:spPr>
                </pic:pic>
              </a:graphicData>
            </a:graphic>
          </wp:inline>
        </w:drawing>
      </w:r>
    </w:p>
    <w:p w14:paraId="2C000009" w14:textId="77777777" w:rsidR="00E073CD" w:rsidRDefault="00000000">
      <w:pPr>
        <w:spacing w:before="200" w:after="100"/>
      </w:pPr>
      <w:r>
        <w:rPr>
          <w:b/>
          <w:bCs/>
          <w:i/>
          <w:iCs/>
          <w:color w:val="444444"/>
          <w:sz w:val="22"/>
          <w:szCs w:val="22"/>
        </w:rPr>
        <w:t>Phase 3 — Vérification du bannissement côté serveur (srv-web) :</w:t>
      </w:r>
    </w:p>
    <w:p w14:paraId="2C00000A" w14:textId="77777777" w:rsidR="00E073CD" w:rsidRDefault="00000000">
      <w:pPr>
        <w:spacing w:before="60" w:after="40"/>
      </w:pPr>
      <w:r>
        <w:rPr>
          <w:noProof/>
        </w:rPr>
        <w:drawing>
          <wp:inline distT="0" distB="0" distL="0" distR="0" wp14:anchorId="2C000030" wp14:editId="2C000031">
            <wp:extent cx="5732467" cy="6090746"/>
            <wp:effectExtent l="0" t="0" r="0" b="0"/>
            <wp:docPr id="100005"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2467" cy="6090746"/>
                    </a:xfrm>
                    <a:prstGeom prst="rect">
                      <a:avLst/>
                    </a:prstGeom>
                    <a:noFill/>
                    <a:ln>
                      <a:noFill/>
                    </a:ln>
                  </pic:spPr>
                </pic:pic>
              </a:graphicData>
            </a:graphic>
          </wp:inline>
        </w:drawing>
      </w:r>
    </w:p>
    <w:p w14:paraId="2C00000B" w14:textId="77777777" w:rsidR="00E073CD" w:rsidRDefault="00000000">
      <w:pPr>
        <w:spacing w:before="60" w:after="80"/>
      </w:pPr>
      <w:r>
        <w:t>La commande fail2ban-client status http-get-dos confirme le bannissement de l’IP 172.17.60.10 après 133 requêtes enregistrées dans /var/log/apache2/access.log. L’IP est actuellement bloquée (Currently banned: 1).</w:t>
      </w:r>
    </w:p>
    <w:tbl>
      <w:tblPr>
        <w:tblW w:w="9026" w:type="dxa"/>
        <w:tblBorders>
          <w:top w:val="single" w:sz="4" w:space="0" w:color="2E75B6"/>
          <w:left w:val="single" w:sz="12" w:space="0" w:color="2E75B6"/>
          <w:bottom w:val="single" w:sz="4" w:space="0" w:color="2E75B6"/>
          <w:right w:val="single" w:sz="1" w:space="0" w:color="2E75B6"/>
        </w:tblBorders>
        <w:tblCellMar>
          <w:left w:w="10" w:type="dxa"/>
          <w:right w:w="10" w:type="dxa"/>
        </w:tblCellMar>
        <w:tblLook w:val="0000" w:firstRow="0" w:lastRow="0" w:firstColumn="0" w:lastColumn="0" w:noHBand="0" w:noVBand="0"/>
      </w:tblPr>
      <w:tblGrid>
        <w:gridCol w:w="9026"/>
      </w:tblGrid>
      <w:tr w:rsidR="00E073CD" w14:paraId="2C00000C" w14:textId="77777777">
        <w:tc>
          <w:tcPr>
            <w:tcW w:w="9026" w:type="dxa"/>
            <w:tcBorders>
              <w:top w:val="single" w:sz="4" w:space="0" w:color="2E75B6"/>
              <w:left w:val="single" w:sz="12" w:space="0" w:color="2E75B6"/>
              <w:bottom w:val="single" w:sz="4" w:space="0" w:color="2E75B6"/>
              <w:right w:val="single" w:sz="1" w:space="0" w:color="2E75B6"/>
            </w:tcBorders>
            <w:shd w:val="clear" w:color="auto" w:fill="E2EFDA"/>
            <w:tcMar>
              <w:top w:w="100" w:type="dxa"/>
              <w:left w:w="200" w:type="dxa"/>
              <w:bottom w:w="100" w:type="dxa"/>
              <w:right w:w="140" w:type="dxa"/>
            </w:tcMar>
          </w:tcPr>
          <w:p w14:paraId="2C00000E" w14:textId="77777777" w:rsidR="00E073CD" w:rsidRDefault="00000000">
            <w:r>
              <w:rPr>
                <w:i/>
                <w:iCs/>
                <w:color w:val="375623"/>
                <w:sz w:val="19"/>
                <w:szCs w:val="19"/>
              </w:rPr>
              <w:t>✅ Validation réussie : Fail2ban a détecté le flood HTTP et banni automatiquement l’adresse IP 172.17.60.10 après 133 requêtes enregistrées. L’IP est bloquée au niveau du pare-feu via iptables-multiport, confirmant l’efficacité de la prison [http-get-dos].</w:t>
            </w:r>
          </w:p>
        </w:tc>
      </w:tr>
    </w:tbl>
    <w:p w14:paraId="2C00000D" w14:textId="77777777" w:rsidR="00E073CD" w:rsidRDefault="00E073CD">
      <w:pPr>
        <w:spacing w:before="120" w:after="80"/>
      </w:pPr>
    </w:p>
    <w:p w14:paraId="3C8A5012" w14:textId="77777777" w:rsidR="00E073CD" w:rsidRDefault="00000000">
      <w:pPr>
        <w:pStyle w:val="Titre1"/>
        <w:pBdr>
          <w:bottom w:val="single" w:sz="6" w:space="1" w:color="2E75B6"/>
        </w:pBdr>
      </w:pPr>
      <w:r>
        <w:t>3.6 — Bilan général des tests</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3426"/>
        <w:gridCol w:w="2400"/>
      </w:tblGrid>
      <w:tr w:rsidR="00E073CD" w14:paraId="5AC1D183" w14:textId="77777777">
        <w:tc>
          <w:tcPr>
            <w:tcW w:w="32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212EA24D" w14:textId="77777777" w:rsidR="00E073CD" w:rsidRDefault="00000000">
            <w:pPr>
              <w:jc w:val="center"/>
            </w:pPr>
            <w:r>
              <w:rPr>
                <w:b/>
                <w:bCs/>
                <w:color w:val="1F3864"/>
              </w:rPr>
              <w:t>Test réalisé</w:t>
            </w:r>
          </w:p>
        </w:tc>
        <w:tc>
          <w:tcPr>
            <w:tcW w:w="3426"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15151CB2" w14:textId="77777777" w:rsidR="00E073CD" w:rsidRDefault="00000000">
            <w:pPr>
              <w:jc w:val="center"/>
            </w:pPr>
            <w:r>
              <w:rPr>
                <w:b/>
                <w:bCs/>
                <w:color w:val="1F3864"/>
              </w:rPr>
              <w:t>Résultat attendu</w:t>
            </w:r>
          </w:p>
        </w:tc>
        <w:tc>
          <w:tcPr>
            <w:tcW w:w="2400" w:type="dxa"/>
            <w:tcBorders>
              <w:top w:val="single" w:sz="1" w:space="0" w:color="2E75B6"/>
              <w:left w:val="single" w:sz="1" w:space="0" w:color="2E75B6"/>
              <w:bottom w:val="single" w:sz="1" w:space="0" w:color="2E75B6"/>
              <w:right w:val="single" w:sz="1" w:space="0" w:color="2E75B6"/>
            </w:tcBorders>
            <w:shd w:val="clear" w:color="auto" w:fill="BDD7EE"/>
            <w:tcMar>
              <w:top w:w="80" w:type="dxa"/>
              <w:left w:w="140" w:type="dxa"/>
              <w:bottom w:w="80" w:type="dxa"/>
              <w:right w:w="140" w:type="dxa"/>
            </w:tcMar>
            <w:vAlign w:val="center"/>
          </w:tcPr>
          <w:p w14:paraId="65FA9F65" w14:textId="77777777" w:rsidR="00E073CD" w:rsidRDefault="00000000">
            <w:pPr>
              <w:jc w:val="center"/>
            </w:pPr>
            <w:r>
              <w:rPr>
                <w:b/>
                <w:bCs/>
                <w:color w:val="1F3864"/>
              </w:rPr>
              <w:t>Statut</w:t>
            </w:r>
          </w:p>
        </w:tc>
      </w:tr>
      <w:tr w:rsidR="00E073CD" w14:paraId="585B4D49" w14:textId="77777777">
        <w:tc>
          <w:tcPr>
            <w:tcW w:w="3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588F770A" w14:textId="77777777" w:rsidR="00E073CD" w:rsidRDefault="00000000">
            <w:r>
              <w:rPr>
                <w:sz w:val="19"/>
                <w:szCs w:val="19"/>
              </w:rPr>
              <w:t>4 agents Wazuh actifs (LAN)</w:t>
            </w:r>
          </w:p>
        </w:tc>
        <w:tc>
          <w:tcPr>
            <w:tcW w:w="34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12D69C6B" w14:textId="77777777" w:rsidR="00E073CD" w:rsidRDefault="00000000">
            <w:r>
              <w:rPr>
                <w:sz w:val="19"/>
                <w:szCs w:val="19"/>
              </w:rPr>
              <w:t>Tous les agents en statut active dans le dashboard</w:t>
            </w:r>
          </w:p>
        </w:tc>
        <w:tc>
          <w:tcPr>
            <w:tcW w:w="2400" w:type="dxa"/>
            <w:tcBorders>
              <w:top w:val="single" w:sz="1" w:space="0" w:color="CCCCCC"/>
              <w:left w:val="single" w:sz="1" w:space="0" w:color="CCCCCC"/>
              <w:bottom w:val="single" w:sz="1" w:space="0" w:color="CCCCCC"/>
              <w:right w:val="single" w:sz="1" w:space="0" w:color="CCCCCC"/>
            </w:tcBorders>
            <w:shd w:val="clear" w:color="auto" w:fill="E2EFDA"/>
            <w:tcMar>
              <w:top w:w="80" w:type="dxa"/>
              <w:left w:w="140" w:type="dxa"/>
              <w:bottom w:w="80" w:type="dxa"/>
              <w:right w:w="140" w:type="dxa"/>
            </w:tcMar>
          </w:tcPr>
          <w:p w14:paraId="4E3B69EB" w14:textId="77777777" w:rsidR="00E073CD" w:rsidRDefault="00000000">
            <w:r>
              <w:rPr>
                <w:b/>
                <w:bCs/>
                <w:color w:val="375623"/>
                <w:sz w:val="19"/>
                <w:szCs w:val="19"/>
              </w:rPr>
              <w:t>✅ Validé</w:t>
            </w:r>
          </w:p>
        </w:tc>
      </w:tr>
      <w:tr w:rsidR="00E073CD" w14:paraId="60DE686F" w14:textId="77777777">
        <w:tc>
          <w:tcPr>
            <w:tcW w:w="3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41B0DF75" w14:textId="77777777" w:rsidR="00E073CD" w:rsidRDefault="00000000">
            <w:r>
              <w:rPr>
                <w:sz w:val="19"/>
                <w:szCs w:val="19"/>
              </w:rPr>
              <w:t>Réception Syslog TrueNAS</w:t>
            </w:r>
          </w:p>
        </w:tc>
        <w:tc>
          <w:tcPr>
            <w:tcW w:w="34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39796199" w14:textId="77777777" w:rsidR="00E073CD" w:rsidRDefault="00000000">
            <w:r>
              <w:rPr>
                <w:sz w:val="19"/>
                <w:szCs w:val="19"/>
              </w:rPr>
              <w:t>Paquets UDP/514 visibles dans tcpdump sur srv-wazuh</w:t>
            </w:r>
          </w:p>
        </w:tc>
        <w:tc>
          <w:tcPr>
            <w:tcW w:w="2400" w:type="dxa"/>
            <w:tcBorders>
              <w:top w:val="single" w:sz="1" w:space="0" w:color="CCCCCC"/>
              <w:left w:val="single" w:sz="1" w:space="0" w:color="CCCCCC"/>
              <w:bottom w:val="single" w:sz="1" w:space="0" w:color="CCCCCC"/>
              <w:right w:val="single" w:sz="1" w:space="0" w:color="CCCCCC"/>
            </w:tcBorders>
            <w:shd w:val="clear" w:color="auto" w:fill="E2EFDA"/>
            <w:tcMar>
              <w:top w:w="80" w:type="dxa"/>
              <w:left w:w="140" w:type="dxa"/>
              <w:bottom w:w="80" w:type="dxa"/>
              <w:right w:w="140" w:type="dxa"/>
            </w:tcMar>
          </w:tcPr>
          <w:p w14:paraId="00A1F91C" w14:textId="77777777" w:rsidR="00E073CD" w:rsidRDefault="00000000">
            <w:r>
              <w:rPr>
                <w:b/>
                <w:bCs/>
                <w:color w:val="375623"/>
                <w:sz w:val="19"/>
                <w:szCs w:val="19"/>
              </w:rPr>
              <w:t>✅ Validé</w:t>
            </w:r>
          </w:p>
        </w:tc>
      </w:tr>
      <w:tr w:rsidR="00E073CD" w14:paraId="0FC52F64" w14:textId="77777777">
        <w:tc>
          <w:tcPr>
            <w:tcW w:w="3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4F594C2E" w14:textId="77777777" w:rsidR="00E073CD" w:rsidRDefault="00000000">
            <w:r>
              <w:rPr>
                <w:sz w:val="19"/>
                <w:szCs w:val="19"/>
              </w:rPr>
              <w:t>Réception Syslog Switch Cisco</w:t>
            </w:r>
          </w:p>
        </w:tc>
        <w:tc>
          <w:tcPr>
            <w:tcW w:w="34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2FCC6E8F" w14:textId="77777777" w:rsidR="00E073CD" w:rsidRDefault="00000000">
            <w:r>
              <w:rPr>
                <w:sz w:val="19"/>
                <w:szCs w:val="19"/>
              </w:rPr>
              <w:t>Événements cisco-ios indexés dans Wazuh Discover</w:t>
            </w:r>
          </w:p>
        </w:tc>
        <w:tc>
          <w:tcPr>
            <w:tcW w:w="2400" w:type="dxa"/>
            <w:tcBorders>
              <w:top w:val="single" w:sz="1" w:space="0" w:color="CCCCCC"/>
              <w:left w:val="single" w:sz="1" w:space="0" w:color="CCCCCC"/>
              <w:bottom w:val="single" w:sz="1" w:space="0" w:color="CCCCCC"/>
              <w:right w:val="single" w:sz="1" w:space="0" w:color="CCCCCC"/>
            </w:tcBorders>
            <w:shd w:val="clear" w:color="auto" w:fill="E2EFDA"/>
            <w:tcMar>
              <w:top w:w="80" w:type="dxa"/>
              <w:left w:w="140" w:type="dxa"/>
              <w:bottom w:w="80" w:type="dxa"/>
              <w:right w:w="140" w:type="dxa"/>
            </w:tcMar>
          </w:tcPr>
          <w:p w14:paraId="50BA225D" w14:textId="77777777" w:rsidR="00E073CD" w:rsidRDefault="00000000">
            <w:r>
              <w:rPr>
                <w:b/>
                <w:bCs/>
                <w:color w:val="375623"/>
                <w:sz w:val="19"/>
                <w:szCs w:val="19"/>
              </w:rPr>
              <w:t>✅ Validé</w:t>
            </w:r>
          </w:p>
        </w:tc>
      </w:tr>
      <w:tr w:rsidR="00E073CD" w14:paraId="263FD942" w14:textId="77777777">
        <w:tc>
          <w:tcPr>
            <w:tcW w:w="3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AB7CE7F" w14:textId="77777777" w:rsidR="00E073CD" w:rsidRDefault="00000000">
            <w:r>
              <w:rPr>
                <w:sz w:val="19"/>
                <w:szCs w:val="19"/>
              </w:rPr>
              <w:t>Bannissement SSH par Fail2ban</w:t>
            </w:r>
          </w:p>
        </w:tc>
        <w:tc>
          <w:tcPr>
            <w:tcW w:w="3426" w:type="dxa"/>
            <w:tcBorders>
              <w:top w:val="single" w:sz="1" w:space="0" w:color="CCCCCC"/>
              <w:left w:val="single" w:sz="1" w:space="0" w:color="CCCCCC"/>
              <w:bottom w:val="single" w:sz="1" w:space="0" w:color="CCCCCC"/>
              <w:right w:val="single" w:sz="1" w:space="0" w:color="CCCCCC"/>
            </w:tcBorders>
            <w:shd w:val="clear" w:color="auto" w:fill="FFFFFF"/>
            <w:tcMar>
              <w:top w:w="80" w:type="dxa"/>
              <w:left w:w="140" w:type="dxa"/>
              <w:bottom w:w="80" w:type="dxa"/>
              <w:right w:w="140" w:type="dxa"/>
            </w:tcMar>
          </w:tcPr>
          <w:p w14:paraId="18799656" w14:textId="77777777" w:rsidR="00E073CD" w:rsidRDefault="00000000">
            <w:r>
              <w:rPr>
                <w:sz w:val="19"/>
                <w:szCs w:val="19"/>
              </w:rPr>
              <w:t>IP bloquée après 5 tentatives, connexion impossible</w:t>
            </w:r>
          </w:p>
        </w:tc>
        <w:tc>
          <w:tcPr>
            <w:tcW w:w="2400" w:type="dxa"/>
            <w:tcBorders>
              <w:top w:val="single" w:sz="1" w:space="0" w:color="CCCCCC"/>
              <w:left w:val="single" w:sz="1" w:space="0" w:color="CCCCCC"/>
              <w:bottom w:val="single" w:sz="1" w:space="0" w:color="CCCCCC"/>
              <w:right w:val="single" w:sz="1" w:space="0" w:color="CCCCCC"/>
            </w:tcBorders>
            <w:shd w:val="clear" w:color="auto" w:fill="E2EFDA"/>
            <w:tcMar>
              <w:top w:w="80" w:type="dxa"/>
              <w:left w:w="140" w:type="dxa"/>
              <w:bottom w:w="80" w:type="dxa"/>
              <w:right w:w="140" w:type="dxa"/>
            </w:tcMar>
          </w:tcPr>
          <w:p w14:paraId="0B891D90" w14:textId="77777777" w:rsidR="00E073CD" w:rsidRDefault="00000000">
            <w:r>
              <w:rPr>
                <w:b/>
                <w:bCs/>
                <w:color w:val="375623"/>
                <w:sz w:val="19"/>
                <w:szCs w:val="19"/>
              </w:rPr>
              <w:t>✅ Validé</w:t>
            </w:r>
          </w:p>
        </w:tc>
      </w:tr>
      <w:tr w:rsidR="00E073CD" w14:paraId="3D000001" w14:textId="77777777">
        <w:tc>
          <w:tcPr>
            <w:tcW w:w="32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3D000002" w14:textId="77777777" w:rsidR="00E073CD" w:rsidRDefault="00000000">
            <w:r>
              <w:rPr>
                <w:sz w:val="19"/>
                <w:szCs w:val="19"/>
              </w:rPr>
              <w:t>Attaque DoS HTTP par Fail2ban [http-get-dos]</w:t>
            </w:r>
          </w:p>
        </w:tc>
        <w:tc>
          <w:tcPr>
            <w:tcW w:w="3426" w:type="dxa"/>
            <w:tcBorders>
              <w:top w:val="single" w:sz="1" w:space="0" w:color="CCCCCC"/>
              <w:left w:val="single" w:sz="1" w:space="0" w:color="CCCCCC"/>
              <w:bottom w:val="single" w:sz="1" w:space="0" w:color="CCCCCC"/>
              <w:right w:val="single" w:sz="1" w:space="0" w:color="CCCCCC"/>
            </w:tcBorders>
            <w:shd w:val="clear" w:color="auto" w:fill="F2F2F2"/>
            <w:tcMar>
              <w:top w:w="80" w:type="dxa"/>
              <w:left w:w="140" w:type="dxa"/>
              <w:bottom w:w="80" w:type="dxa"/>
              <w:right w:w="140" w:type="dxa"/>
            </w:tcMar>
          </w:tcPr>
          <w:p w14:paraId="3D000003" w14:textId="77777777" w:rsidR="00E073CD" w:rsidRDefault="00000000">
            <w:r>
              <w:rPr>
                <w:sz w:val="19"/>
                <w:szCs w:val="19"/>
              </w:rPr>
              <w:t>IP bannie après 100+ requêtes/60s via iptables</w:t>
            </w:r>
          </w:p>
        </w:tc>
        <w:tc>
          <w:tcPr>
            <w:tcW w:w="2400" w:type="dxa"/>
            <w:tcBorders>
              <w:top w:val="single" w:sz="1" w:space="0" w:color="CCCCCC"/>
              <w:left w:val="single" w:sz="1" w:space="0" w:color="CCCCCC"/>
              <w:bottom w:val="single" w:sz="1" w:space="0" w:color="CCCCCC"/>
              <w:right w:val="single" w:sz="1" w:space="0" w:color="CCCCCC"/>
            </w:tcBorders>
            <w:shd w:val="clear" w:color="auto" w:fill="E2EFDA"/>
            <w:tcMar>
              <w:top w:w="80" w:type="dxa"/>
              <w:left w:w="140" w:type="dxa"/>
              <w:bottom w:w="80" w:type="dxa"/>
              <w:right w:w="140" w:type="dxa"/>
            </w:tcMar>
          </w:tcPr>
          <w:p w14:paraId="3D000004" w14:textId="77777777" w:rsidR="00E073CD" w:rsidRDefault="00000000">
            <w:r>
              <w:rPr>
                <w:b/>
                <w:bCs/>
                <w:color w:val="375623"/>
                <w:sz w:val="19"/>
                <w:szCs w:val="19"/>
              </w:rPr>
              <w:t>✅ Validé</w:t>
            </w:r>
          </w:p>
        </w:tc>
      </w:tr>
    </w:tbl>
    <w:p w14:paraId="7A7E7870" w14:textId="77777777" w:rsidR="00E073CD" w:rsidRDefault="00E073CD">
      <w:pPr>
        <w:spacing w:before="120" w:after="80"/>
      </w:pPr>
    </w:p>
    <w:p w14:paraId="60DF5B1E" w14:textId="77777777" w:rsidR="00E073CD" w:rsidRDefault="00000000">
      <w:pPr>
        <w:pStyle w:val="Titre1"/>
        <w:pBdr>
          <w:bottom w:val="single" w:sz="6" w:space="1" w:color="2E75B6"/>
        </w:pBdr>
      </w:pPr>
      <w:r>
        <w:t>Conclusion</w:t>
      </w:r>
    </w:p>
    <w:p w14:paraId="73B7869B" w14:textId="77777777" w:rsidR="00E073CD" w:rsidRDefault="00000000">
      <w:pPr>
        <w:spacing w:before="60" w:after="80"/>
      </w:pPr>
      <w:r>
        <w:t>L'ensemble des activités A6 et A7 du projet Alert'Intrusion ont été menées à bien et validées par les tests. La solution Wazuh assure une centralisation complète des journaux du LAN, couvrant serveurs Windows et Linux via agents, ainsi que les équipements réseau via Syslog. La solution Fail2ban protège efficacement le serveur web en DMZ contre les principales tentatives d'intrusion, grâce à une configuration multicouche couvrant SSH, Apache et les scans de répertoires.</w:t>
      </w:r>
    </w:p>
    <w:p w14:paraId="62B3DA0C" w14:textId="77777777" w:rsidR="00E073CD" w:rsidRDefault="00E073CD">
      <w:pPr>
        <w:spacing w:before="80" w:after="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E073CD" w14:paraId="0D6BBD93" w14:textId="77777777">
        <w:tc>
          <w:tcPr>
            <w:tcW w:w="9026" w:type="dxa"/>
            <w:tcBorders>
              <w:top w:val="single" w:sz="4" w:space="0" w:color="2E75B6"/>
              <w:left w:val="single" w:sz="12" w:space="0" w:color="2E75B6"/>
              <w:bottom w:val="single" w:sz="4" w:space="0" w:color="2E75B6"/>
              <w:right w:val="single" w:sz="1" w:space="0" w:color="2E75B6"/>
            </w:tcBorders>
            <w:shd w:val="clear" w:color="auto" w:fill="D6E4F0"/>
            <w:tcMar>
              <w:top w:w="100" w:type="dxa"/>
              <w:left w:w="200" w:type="dxa"/>
              <w:bottom w:w="100" w:type="dxa"/>
              <w:right w:w="140" w:type="dxa"/>
            </w:tcMar>
          </w:tcPr>
          <w:p w14:paraId="28C0F460" w14:textId="77777777" w:rsidR="00E073CD" w:rsidRDefault="00000000">
            <w:r>
              <w:rPr>
                <w:i/>
                <w:iCs/>
                <w:color w:val="1F3864"/>
                <w:sz w:val="19"/>
                <w:szCs w:val="19"/>
              </w:rPr>
              <w:t>Ces deux solutions, complémentaires et validées, constituent le socle de la détection et prévention d'intrusions du projet Alert'Intrusion, conçu pour l'entreprise X dans le cadre du BTS SIO 2ème année.</w:t>
            </w:r>
          </w:p>
        </w:tc>
      </w:tr>
    </w:tbl>
    <w:p w14:paraId="79547ACE" w14:textId="77777777" w:rsidR="00BF13CE" w:rsidRDefault="00BF13CE"/>
    <w:sectPr w:rsidR="00BF13CE">
      <w:headerReference w:type="default" r:id="rId33"/>
      <w:footerReference w:type="default" r:id="rId34"/>
      <w:pgSz w:w="11906" w:h="16838"/>
      <w:pgMar w:top="1134" w:right="1134" w:bottom="1134" w:left="1134"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B27A2D" w14:textId="77777777" w:rsidR="00FA0FDC" w:rsidRDefault="00FA0FDC">
      <w:r>
        <w:separator/>
      </w:r>
    </w:p>
  </w:endnote>
  <w:endnote w:type="continuationSeparator" w:id="0">
    <w:p w14:paraId="4C1E17CA" w14:textId="77777777" w:rsidR="00FA0FDC" w:rsidRDefault="00FA0F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AFBA5" w14:textId="77777777" w:rsidR="00E073CD" w:rsidRDefault="00000000">
    <w:pPr>
      <w:pBdr>
        <w:top w:val="single" w:sz="4" w:space="1" w:color="2E75B6"/>
      </w:pBdr>
      <w:tabs>
        <w:tab w:val="right" w:pos="9026"/>
      </w:tabs>
      <w:spacing w:before="60"/>
    </w:pPr>
    <w:r>
      <w:rPr>
        <w:color w:val="888888"/>
        <w:sz w:val="16"/>
        <w:szCs w:val="16"/>
      </w:rPr>
      <w:t xml:space="preserve">Projet </w:t>
    </w:r>
    <w:proofErr w:type="spellStart"/>
    <w:r>
      <w:rPr>
        <w:color w:val="888888"/>
        <w:sz w:val="16"/>
        <w:szCs w:val="16"/>
      </w:rPr>
      <w:t>Alert'Intrusion</w:t>
    </w:r>
    <w:proofErr w:type="spellEnd"/>
    <w:r>
      <w:rPr>
        <w:color w:val="888888"/>
        <w:sz w:val="16"/>
        <w:szCs w:val="16"/>
      </w:rPr>
      <w:t xml:space="preserve"> — Centralisation </w:t>
    </w:r>
    <w:proofErr w:type="spellStart"/>
    <w:r>
      <w:rPr>
        <w:color w:val="888888"/>
        <w:sz w:val="16"/>
        <w:szCs w:val="16"/>
      </w:rPr>
      <w:t>Wazuh</w:t>
    </w:r>
    <w:proofErr w:type="spellEnd"/>
    <w:r>
      <w:rPr>
        <w:color w:val="888888"/>
        <w:sz w:val="16"/>
        <w:szCs w:val="16"/>
      </w:rPr>
      <w:t xml:space="preserve"> &amp; HIPS Fail2ban</w:t>
    </w:r>
    <w:r>
      <w:rPr>
        <w:color w:val="888888"/>
        <w:sz w:val="16"/>
        <w:szCs w:val="16"/>
      </w:rPr>
      <w:tab/>
      <w:t xml:space="preserve">Page </w:t>
    </w:r>
    <w:r>
      <w:rPr>
        <w:color w:val="888888"/>
        <w:sz w:val="16"/>
        <w:szCs w:val="16"/>
      </w:rPr>
      <w:fldChar w:fldCharType="begin"/>
    </w:r>
    <w:r>
      <w:rPr>
        <w:color w:val="888888"/>
        <w:sz w:val="16"/>
        <w:szCs w:val="16"/>
      </w:rPr>
      <w:instrText>PAGE</w:instrText>
    </w:r>
    <w:r>
      <w:rPr>
        <w:color w:val="888888"/>
        <w:sz w:val="16"/>
        <w:szCs w:val="16"/>
      </w:rPr>
      <w:fldChar w:fldCharType="separate"/>
    </w:r>
    <w:r w:rsidR="004B0A98">
      <w:rPr>
        <w:noProof/>
        <w:color w:val="888888"/>
        <w:sz w:val="16"/>
        <w:szCs w:val="16"/>
      </w:rPr>
      <w:t>1</w:t>
    </w:r>
    <w:r>
      <w:rPr>
        <w:color w:val="888888"/>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7CA06" w14:textId="77777777" w:rsidR="00FA0FDC" w:rsidRDefault="00FA0FDC">
      <w:r>
        <w:separator/>
      </w:r>
    </w:p>
  </w:footnote>
  <w:footnote w:type="continuationSeparator" w:id="0">
    <w:p w14:paraId="0DCEB68F" w14:textId="77777777" w:rsidR="00FA0FDC" w:rsidRDefault="00FA0F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33BA7" w14:textId="77777777" w:rsidR="00E073CD" w:rsidRDefault="00000000">
    <w:pPr>
      <w:pBdr>
        <w:bottom w:val="single" w:sz="6" w:space="1" w:color="2E75B6"/>
      </w:pBdr>
      <w:tabs>
        <w:tab w:val="right" w:pos="9026"/>
      </w:tabs>
      <w:spacing w:after="80"/>
    </w:pPr>
    <w:r>
      <w:rPr>
        <w:color w:val="888888"/>
        <w:sz w:val="18"/>
        <w:szCs w:val="18"/>
      </w:rPr>
      <w:t xml:space="preserve">BTS SIO — AP </w:t>
    </w:r>
    <w:proofErr w:type="spellStart"/>
    <w:r>
      <w:rPr>
        <w:color w:val="888888"/>
        <w:sz w:val="18"/>
        <w:szCs w:val="18"/>
      </w:rPr>
      <w:t>Alert'Intrusion</w:t>
    </w:r>
    <w:proofErr w:type="spellEnd"/>
    <w:r>
      <w:rPr>
        <w:color w:val="888888"/>
        <w:sz w:val="18"/>
        <w:szCs w:val="18"/>
      </w:rPr>
      <w:t xml:space="preserve"> | Documentation Technique</w:t>
    </w:r>
    <w:r>
      <w:rPr>
        <w:sz w:val="18"/>
        <w:szCs w:val="18"/>
      </w:rPr>
      <w:tab/>
    </w:r>
    <w:r>
      <w:rPr>
        <w:b/>
        <w:bCs/>
        <w:color w:val="888888"/>
        <w:sz w:val="18"/>
        <w:szCs w:val="18"/>
      </w:rPr>
      <w:t xml:space="preserve">Lycée Saint </w:t>
    </w:r>
    <w:proofErr w:type="spellStart"/>
    <w:r>
      <w:rPr>
        <w:b/>
        <w:bCs/>
        <w:color w:val="888888"/>
        <w:sz w:val="18"/>
        <w:szCs w:val="18"/>
      </w:rPr>
      <w:t>Adjutor</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A66216"/>
    <w:multiLevelType w:val="hybridMultilevel"/>
    <w:tmpl w:val="412ECE9A"/>
    <w:lvl w:ilvl="0" w:tplc="869C976A">
      <w:start w:val="1"/>
      <w:numFmt w:val="bullet"/>
      <w:lvlText w:val="•"/>
      <w:lvlJc w:val="left"/>
      <w:pPr>
        <w:ind w:left="720" w:hanging="360"/>
      </w:pPr>
    </w:lvl>
    <w:lvl w:ilvl="1" w:tplc="41442D08">
      <w:numFmt w:val="decimal"/>
      <w:lvlText w:val=""/>
      <w:lvlJc w:val="left"/>
    </w:lvl>
    <w:lvl w:ilvl="2" w:tplc="1B888E86">
      <w:numFmt w:val="decimal"/>
      <w:lvlText w:val=""/>
      <w:lvlJc w:val="left"/>
    </w:lvl>
    <w:lvl w:ilvl="3" w:tplc="3990BE22">
      <w:numFmt w:val="decimal"/>
      <w:lvlText w:val=""/>
      <w:lvlJc w:val="left"/>
    </w:lvl>
    <w:lvl w:ilvl="4" w:tplc="BD40E6BA">
      <w:numFmt w:val="decimal"/>
      <w:lvlText w:val=""/>
      <w:lvlJc w:val="left"/>
    </w:lvl>
    <w:lvl w:ilvl="5" w:tplc="26C225B8">
      <w:numFmt w:val="decimal"/>
      <w:lvlText w:val=""/>
      <w:lvlJc w:val="left"/>
    </w:lvl>
    <w:lvl w:ilvl="6" w:tplc="6D7C888C">
      <w:numFmt w:val="decimal"/>
      <w:lvlText w:val=""/>
      <w:lvlJc w:val="left"/>
    </w:lvl>
    <w:lvl w:ilvl="7" w:tplc="E7D0A6F0">
      <w:numFmt w:val="decimal"/>
      <w:lvlText w:val=""/>
      <w:lvlJc w:val="left"/>
    </w:lvl>
    <w:lvl w:ilvl="8" w:tplc="ED4E7FBC">
      <w:numFmt w:val="decimal"/>
      <w:lvlText w:val=""/>
      <w:lvlJc w:val="left"/>
    </w:lvl>
  </w:abstractNum>
  <w:abstractNum w:abstractNumId="1" w15:restartNumberingAfterBreak="0">
    <w:nsid w:val="4D5C0EAC"/>
    <w:multiLevelType w:val="hybridMultilevel"/>
    <w:tmpl w:val="041E525E"/>
    <w:lvl w:ilvl="0" w:tplc="3F68CEDA">
      <w:start w:val="1"/>
      <w:numFmt w:val="bullet"/>
      <w:lvlText w:val="●"/>
      <w:lvlJc w:val="left"/>
      <w:pPr>
        <w:ind w:left="720" w:hanging="360"/>
      </w:pPr>
    </w:lvl>
    <w:lvl w:ilvl="1" w:tplc="25C8CE22">
      <w:start w:val="1"/>
      <w:numFmt w:val="bullet"/>
      <w:lvlText w:val="○"/>
      <w:lvlJc w:val="left"/>
      <w:pPr>
        <w:ind w:left="1440" w:hanging="360"/>
      </w:pPr>
    </w:lvl>
    <w:lvl w:ilvl="2" w:tplc="914C790C">
      <w:start w:val="1"/>
      <w:numFmt w:val="bullet"/>
      <w:lvlText w:val="■"/>
      <w:lvlJc w:val="left"/>
      <w:pPr>
        <w:ind w:left="2160" w:hanging="360"/>
      </w:pPr>
    </w:lvl>
    <w:lvl w:ilvl="3" w:tplc="20CA5C54">
      <w:start w:val="1"/>
      <w:numFmt w:val="bullet"/>
      <w:lvlText w:val="●"/>
      <w:lvlJc w:val="left"/>
      <w:pPr>
        <w:ind w:left="2880" w:hanging="360"/>
      </w:pPr>
    </w:lvl>
    <w:lvl w:ilvl="4" w:tplc="86665B56">
      <w:start w:val="1"/>
      <w:numFmt w:val="bullet"/>
      <w:lvlText w:val="○"/>
      <w:lvlJc w:val="left"/>
      <w:pPr>
        <w:ind w:left="3600" w:hanging="360"/>
      </w:pPr>
    </w:lvl>
    <w:lvl w:ilvl="5" w:tplc="5D3EAE76">
      <w:start w:val="1"/>
      <w:numFmt w:val="bullet"/>
      <w:lvlText w:val="■"/>
      <w:lvlJc w:val="left"/>
      <w:pPr>
        <w:ind w:left="4320" w:hanging="360"/>
      </w:pPr>
    </w:lvl>
    <w:lvl w:ilvl="6" w:tplc="8E70C256">
      <w:start w:val="1"/>
      <w:numFmt w:val="bullet"/>
      <w:lvlText w:val="●"/>
      <w:lvlJc w:val="left"/>
      <w:pPr>
        <w:ind w:left="5040" w:hanging="360"/>
      </w:pPr>
    </w:lvl>
    <w:lvl w:ilvl="7" w:tplc="E03E337E">
      <w:start w:val="1"/>
      <w:numFmt w:val="bullet"/>
      <w:lvlText w:val="●"/>
      <w:lvlJc w:val="left"/>
      <w:pPr>
        <w:ind w:left="5760" w:hanging="360"/>
      </w:pPr>
    </w:lvl>
    <w:lvl w:ilvl="8" w:tplc="F73A14BA">
      <w:start w:val="1"/>
      <w:numFmt w:val="bullet"/>
      <w:lvlText w:val="●"/>
      <w:lvlJc w:val="left"/>
      <w:pPr>
        <w:ind w:left="6480" w:hanging="360"/>
      </w:pPr>
    </w:lvl>
  </w:abstractNum>
  <w:num w:numId="1" w16cid:durableId="763187170">
    <w:abstractNumId w:val="1"/>
    <w:lvlOverride w:ilvl="0">
      <w:startOverride w:val="1"/>
    </w:lvlOverride>
  </w:num>
  <w:num w:numId="2" w16cid:durableId="33785443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3CD"/>
    <w:rsid w:val="00105E78"/>
    <w:rsid w:val="003179F4"/>
    <w:rsid w:val="003F1321"/>
    <w:rsid w:val="004B0A98"/>
    <w:rsid w:val="004E0E96"/>
    <w:rsid w:val="005A079D"/>
    <w:rsid w:val="007521CE"/>
    <w:rsid w:val="00B95EFD"/>
    <w:rsid w:val="00BF13CE"/>
    <w:rsid w:val="00D770BB"/>
    <w:rsid w:val="00E073CD"/>
    <w:rsid w:val="00F90410"/>
    <w:rsid w:val="00FA0F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C4994"/>
  <w15:docId w15:val="{6377C45D-85E4-487C-A89E-E5E00B77C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333333"/>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uiPriority w:val="9"/>
    <w:qFormat/>
    <w:pPr>
      <w:spacing w:before="400" w:after="160"/>
      <w:outlineLvl w:val="0"/>
    </w:pPr>
    <w:rPr>
      <w:b/>
      <w:bCs/>
      <w:color w:val="1F3864"/>
      <w:sz w:val="28"/>
      <w:szCs w:val="28"/>
    </w:rPr>
  </w:style>
  <w:style w:type="paragraph" w:styleId="Titre2">
    <w:name w:val="heading 2"/>
    <w:uiPriority w:val="9"/>
    <w:unhideWhenUsed/>
    <w:qFormat/>
    <w:pPr>
      <w:spacing w:before="280" w:after="120"/>
      <w:outlineLvl w:val="1"/>
    </w:pPr>
    <w:rPr>
      <w:b/>
      <w:bCs/>
      <w:color w:val="2E75B6"/>
      <w:sz w:val="24"/>
      <w:szCs w:val="24"/>
    </w:rPr>
  </w:style>
  <w:style w:type="paragraph" w:styleId="Titre3">
    <w:name w:val="heading 3"/>
    <w:uiPriority w:val="9"/>
    <w:semiHidden/>
    <w:unhideWhenUsed/>
    <w:qFormat/>
    <w:pPr>
      <w:outlineLvl w:val="2"/>
    </w:pPr>
    <w:rPr>
      <w:color w:val="1F4D78"/>
      <w:sz w:val="24"/>
      <w:szCs w:val="24"/>
    </w:rPr>
  </w:style>
  <w:style w:type="paragraph" w:styleId="Titre4">
    <w:name w:val="heading 4"/>
    <w:uiPriority w:val="9"/>
    <w:semiHidden/>
    <w:unhideWhenUsed/>
    <w:qFormat/>
    <w:pPr>
      <w:outlineLvl w:val="3"/>
    </w:pPr>
    <w:rPr>
      <w:i/>
      <w:iCs/>
      <w:color w:val="2E74B5"/>
    </w:rPr>
  </w:style>
  <w:style w:type="paragraph" w:styleId="Titre5">
    <w:name w:val="heading 5"/>
    <w:uiPriority w:val="9"/>
    <w:semiHidden/>
    <w:unhideWhenUsed/>
    <w:qFormat/>
    <w:pPr>
      <w:outlineLvl w:val="4"/>
    </w:pPr>
    <w:rPr>
      <w:color w:val="2E74B5"/>
    </w:rPr>
  </w:style>
  <w:style w:type="paragraph" w:styleId="Titre6">
    <w:name w:val="heading 6"/>
    <w:uiPriority w:val="9"/>
    <w:semiHidden/>
    <w:unhideWhenUsed/>
    <w:qFormat/>
    <w:pPr>
      <w:outlineLvl w:val="5"/>
    </w:pPr>
    <w:rPr>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uiPriority w:val="10"/>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style>
  <w:style w:type="character" w:customStyle="1" w:styleId="NotedebasdepageCar">
    <w:name w:val="Note de bas de page Car"/>
    <w:link w:val="Notedebasdepage"/>
    <w:uiPriority w:val="99"/>
    <w:semiHidden/>
    <w:unhideWhenUsed/>
    <w:rPr>
      <w:sz w:val="20"/>
      <w:szCs w:val="20"/>
    </w:rPr>
  </w:style>
  <w:style w:type="character" w:styleId="Appeldenotedefin">
    <w:name w:val="endnote reference"/>
    <w:uiPriority w:val="99"/>
    <w:semiHidden/>
    <w:unhideWhenUsed/>
    <w:rPr>
      <w:vertAlign w:val="superscript"/>
    </w:rPr>
  </w:style>
  <w:style w:type="paragraph" w:styleId="Notedefin">
    <w:name w:val="endnote text"/>
    <w:link w:val="NotedefinCar"/>
    <w:uiPriority w:val="99"/>
    <w:semiHidden/>
    <w:unhideWhenUsed/>
  </w:style>
  <w:style w:type="character" w:customStyle="1" w:styleId="NotedefinCar">
    <w:name w:val="Note de fin Car"/>
    <w:link w:val="Notedefin"/>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fontTable" Target="fontTable.xml"/><Relationship Id="rId8" Type="http://schemas.openxmlformats.org/officeDocument/2006/relationships/image" Target="media/image2.png"/><Relationship Id="rId37" Type="http://schemas.openxmlformats.org/officeDocument/2006/relationships/image" Target="media/image27.png"/><Relationship Id="rId38" Type="http://schemas.openxmlformats.org/officeDocument/2006/relationships/image" Target="media/image28.png"/><Relationship Id="rId39" Type="http://schemas.openxmlformats.org/officeDocument/2006/relationships/image" Target="media/image29.jpg"/><Relationship Id="rId40" Type="http://schemas.openxmlformats.org/officeDocument/2006/relationships/image" Target="media/image30.jpg"/><Relationship Id="rId41" Type="http://schemas.openxmlformats.org/officeDocument/2006/relationships/image" Target="media/image3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18</Pages>
  <Words>2172</Words>
  <Characters>11948</Characters>
  <Application>Microsoft Office Word</Application>
  <DocSecurity>0</DocSecurity>
  <Lines>99</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auzoutn</cp:lastModifiedBy>
  <cp:revision>3</cp:revision>
  <dcterms:created xsi:type="dcterms:W3CDTF">2026-04-28T06:39:00Z</dcterms:created>
  <dcterms:modified xsi:type="dcterms:W3CDTF">2026-04-28T08:38:00Z</dcterms:modified>
</cp:coreProperties>
</file>